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59" w:before="0" w:after="0"/>
        <w:ind w:hanging="0" w:left="0" w:right="4"/>
        <w:jc w:val="center"/>
        <w:rPr>
          <w:rFonts w:ascii="Arial" w:hAnsi="Arial"/>
          <w:sz w:val="56"/>
          <w:szCs w:val="56"/>
        </w:rPr>
      </w:pPr>
      <w:r>
        <w:rPr>
          <w:rFonts w:ascii="Arial" w:hAnsi="Arial"/>
          <w:b/>
          <w:sz w:val="56"/>
          <w:szCs w:val="56"/>
        </w:rPr>
        <w:t>VNITŘNÍ ŘÁD ŠKOLNÍ DRUŽINY</w:t>
      </w:r>
      <w:r>
        <w:rPr>
          <w:rFonts w:eastAsia="Times New Roman" w:cs="Times New Roman" w:ascii="Arial" w:hAnsi="Arial"/>
          <w:sz w:val="56"/>
          <w:szCs w:val="56"/>
        </w:rPr>
        <w:t xml:space="preserve"> </w:t>
      </w:r>
    </w:p>
    <w:p>
      <w:pPr>
        <w:pStyle w:val="Normal"/>
        <w:tabs>
          <w:tab w:val="clear" w:pos="708"/>
          <w:tab w:val="center" w:pos="4549" w:leader="none"/>
          <w:tab w:val="center" w:pos="7031" w:leader="none"/>
        </w:tabs>
        <w:spacing w:lineRule="auto" w:line="218"/>
        <w:ind w:hanging="0" w:left="0" w:right="0"/>
        <w:jc w:val="left"/>
        <w:rPr/>
      </w:pPr>
      <w:r>
        <w:rPr>
          <w:sz w:val="22"/>
        </w:rPr>
        <w:tab/>
      </w:r>
      <w:r>
        <w:rPr>
          <w:rFonts w:ascii="Arial" w:hAnsi="Arial"/>
        </w:rPr>
        <w:t>při ZŠ a  MŠ Krásná Hora, p.o., příspěvková organizace</w:t>
      </w:r>
      <w:r>
        <w:rPr>
          <w:rFonts w:eastAsia="Times New Roman" w:cs="Times New Roman" w:ascii="Arial" w:hAnsi="Arial"/>
        </w:rPr>
        <w:t xml:space="preserve"> </w:t>
        <w:tab/>
      </w:r>
    </w:p>
    <w:p>
      <w:pPr>
        <w:pStyle w:val="Normal"/>
        <w:spacing w:lineRule="auto" w:line="259" w:before="0" w:after="9"/>
        <w:ind w:hanging="0" w:left="14" w:right="0"/>
        <w:jc w:val="left"/>
        <w:rPr/>
      </w:pPr>
      <w:r>
        <w:rPr>
          <w:rFonts w:eastAsia="Times New Roman" w:cs="Times New Roman" w:ascii="Times New Roman" w:hAnsi="Times New Roman"/>
        </w:rPr>
        <w:t xml:space="preserve"> </w:t>
      </w:r>
    </w:p>
    <w:p>
      <w:pPr>
        <w:pStyle w:val="Heading1"/>
        <w:tabs>
          <w:tab w:val="clear" w:pos="708"/>
          <w:tab w:val="center" w:pos="1661" w:leader="none"/>
        </w:tabs>
        <w:ind w:hanging="0" w:left="0"/>
        <w:rPr/>
      </w:pPr>
      <w:r>
        <w:rPr>
          <w:rFonts w:eastAsia="Arial" w:cs="Arial" w:ascii="Arial" w:hAnsi="Arial"/>
        </w:rPr>
        <w:t>A, Úvodní ustanovení</w:t>
      </w:r>
      <w:r>
        <w:rPr/>
        <w:t xml:space="preserve"> </w:t>
      </w:r>
    </w:p>
    <w:p>
      <w:pPr>
        <w:pStyle w:val="Normal"/>
        <w:spacing w:lineRule="auto" w:line="259" w:before="0" w:after="0"/>
        <w:ind w:hanging="0" w:left="14" w:right="0"/>
        <w:jc w:val="left"/>
        <w:rPr/>
      </w:pPr>
      <w:r>
        <w:rPr>
          <w:rFonts w:eastAsia="Times New Roman" w:cs="Times New Roman" w:ascii="Times New Roman" w:hAnsi="Times New Roman"/>
        </w:rPr>
        <w:t xml:space="preserve"> </w:t>
      </w:r>
    </w:p>
    <w:p>
      <w:pPr>
        <w:pStyle w:val="Normal"/>
        <w:spacing w:before="0" w:after="58"/>
        <w:ind w:firstLine="686" w:left="22" w:right="555"/>
        <w:jc w:val="both"/>
        <w:rPr>
          <w:rFonts w:ascii="Arial" w:hAnsi="Arial"/>
          <w:sz w:val="24"/>
          <w:szCs w:val="24"/>
        </w:rPr>
      </w:pPr>
      <w:r>
        <w:rPr>
          <w:rFonts w:ascii="Arial" w:hAnsi="Arial"/>
          <w:sz w:val="24"/>
          <w:szCs w:val="24"/>
        </w:rPr>
        <w:t>Na základě ustanovení § 30 zákona č. 561/2004 Sb. o předškolním, základním středním, vyšším odborném a jiném vzdělávání (Školský zákon) v platném znění vydávám jako statutární orgán školy pro školní družinu (dále jen ŠD) tuto směrnici – Vnitřní řád školní družiny. Směrnice určuje pravidla provozu a režim ŠD.</w:t>
      </w:r>
      <w:r>
        <w:rPr>
          <w:rFonts w:eastAsia="Times New Roman" w:cs="Times New Roman" w:ascii="Arial" w:hAnsi="Arial"/>
          <w:sz w:val="24"/>
          <w:szCs w:val="24"/>
        </w:rPr>
        <w:t xml:space="preserve"> </w:t>
      </w:r>
    </w:p>
    <w:p>
      <w:pPr>
        <w:pStyle w:val="Normal"/>
        <w:spacing w:lineRule="auto" w:line="259" w:before="0" w:after="0"/>
        <w:ind w:hanging="0" w:left="14" w:right="0"/>
        <w:jc w:val="both"/>
        <w:rPr>
          <w:rFonts w:ascii="Arial" w:hAnsi="Arial"/>
          <w:sz w:val="24"/>
          <w:szCs w:val="24"/>
        </w:rPr>
      </w:pPr>
      <w:r>
        <w:rPr>
          <w:rFonts w:eastAsia="Times New Roman" w:cs="Times New Roman" w:ascii="Arial" w:hAnsi="Arial"/>
          <w:sz w:val="24"/>
          <w:szCs w:val="24"/>
        </w:rPr>
        <w:t xml:space="preserve"> </w:t>
      </w:r>
    </w:p>
    <w:p>
      <w:pPr>
        <w:pStyle w:val="Normal"/>
        <w:spacing w:lineRule="auto" w:line="247" w:before="0" w:after="14"/>
        <w:ind w:firstLine="691" w:left="17" w:right="17"/>
        <w:jc w:val="both"/>
        <w:rPr>
          <w:rFonts w:ascii="Arial" w:hAnsi="Arial"/>
          <w:sz w:val="24"/>
          <w:szCs w:val="24"/>
        </w:rPr>
      </w:pPr>
      <w:r>
        <w:rPr>
          <w:rFonts w:ascii="Arial" w:hAnsi="Arial"/>
          <w:sz w:val="24"/>
          <w:szCs w:val="24"/>
        </w:rPr>
        <w:t>Školní družina se ve své činnosti řídí zejména vyhláškou č. 74/2005 Sb. o zájmovém vzdělávání v platném znění. Činnost ŠD se realizuje podle školního vzdělávacího programu školní družiny.</w:t>
      </w:r>
      <w:r>
        <w:rPr>
          <w:rFonts w:eastAsia="Times New Roman" w:cs="Times New Roman" w:ascii="Arial" w:hAnsi="Arial"/>
          <w:sz w:val="24"/>
          <w:szCs w:val="24"/>
        </w:rPr>
        <w:t xml:space="preserve"> </w:t>
      </w:r>
    </w:p>
    <w:p>
      <w:pPr>
        <w:pStyle w:val="Normal"/>
        <w:spacing w:lineRule="auto" w:line="259" w:before="0" w:after="0"/>
        <w:ind w:hanging="363" w:left="363" w:right="0"/>
        <w:jc w:val="both"/>
        <w:rPr>
          <w:rFonts w:ascii="Arial" w:hAnsi="Arial"/>
          <w:sz w:val="24"/>
          <w:szCs w:val="24"/>
        </w:rPr>
      </w:pPr>
      <w:r>
        <w:rPr>
          <w:rFonts w:ascii="Arial" w:hAnsi="Arial"/>
          <w:sz w:val="24"/>
          <w:szCs w:val="24"/>
        </w:rPr>
      </w:r>
    </w:p>
    <w:p>
      <w:pPr>
        <w:pStyle w:val="Normal"/>
        <w:ind w:firstLine="686" w:left="22" w:right="245"/>
        <w:jc w:val="both"/>
        <w:rPr>
          <w:rFonts w:ascii="Arial" w:hAnsi="Arial"/>
          <w:sz w:val="24"/>
          <w:szCs w:val="24"/>
        </w:rPr>
      </w:pPr>
      <w:r>
        <w:rPr>
          <w:rFonts w:ascii="Arial" w:hAnsi="Arial"/>
          <w:sz w:val="24"/>
          <w:szCs w:val="24"/>
        </w:rPr>
        <w:t>Prokazatelné seznámení přihlášených s tímto řádem provede vychovatelka ŠD vždy na začátku nového školního roku, případně při přijetí nového účastníka během školního roku. Při zápisu účastníka zájmového vzdělávání do ŠD zároveň informuje zákonné zástupce o vydání tohoto vnitřního řádu a jeho obsahu.</w:t>
      </w:r>
      <w:r>
        <w:rPr>
          <w:rFonts w:eastAsia="Times New Roman" w:cs="Times New Roman" w:ascii="Arial" w:hAnsi="Arial"/>
          <w:sz w:val="24"/>
          <w:szCs w:val="24"/>
        </w:rPr>
        <w:t xml:space="preserve"> </w:t>
      </w:r>
    </w:p>
    <w:p>
      <w:pPr>
        <w:pStyle w:val="Normal"/>
        <w:spacing w:lineRule="auto" w:line="259" w:before="0" w:after="17"/>
        <w:ind w:hanging="0" w:left="14" w:right="0"/>
        <w:jc w:val="left"/>
        <w:rPr/>
      </w:pPr>
      <w:r>
        <w:rPr>
          <w:rFonts w:eastAsia="Times New Roman" w:cs="Times New Roman" w:ascii="Times New Roman" w:hAnsi="Times New Roman"/>
        </w:rPr>
        <w:t xml:space="preserve"> </w:t>
      </w:r>
    </w:p>
    <w:p>
      <w:pPr>
        <w:pStyle w:val="Heading1"/>
        <w:tabs>
          <w:tab w:val="clear" w:pos="708"/>
          <w:tab w:val="center" w:pos="1778" w:leader="none"/>
        </w:tabs>
        <w:ind w:hanging="0" w:left="0"/>
        <w:rPr>
          <w:rFonts w:ascii="Arial" w:hAnsi="Arial"/>
        </w:rPr>
      </w:pPr>
      <w:r>
        <w:rPr>
          <w:rFonts w:eastAsia="Arial" w:cs="Arial" w:ascii="Arial" w:hAnsi="Arial"/>
        </w:rPr>
        <w:t xml:space="preserve">B, </w:t>
      </w:r>
      <w:r>
        <w:rPr>
          <w:rFonts w:ascii="Arial" w:hAnsi="Arial"/>
        </w:rPr>
        <w:t xml:space="preserve">Poslání školní družiny </w:t>
      </w:r>
    </w:p>
    <w:p>
      <w:pPr>
        <w:pStyle w:val="Normal"/>
        <w:spacing w:lineRule="auto" w:line="259" w:before="0" w:after="0"/>
        <w:ind w:hanging="0" w:left="14" w:right="0"/>
        <w:jc w:val="left"/>
        <w:rPr/>
      </w:pPr>
      <w:r>
        <w:rPr>
          <w:rFonts w:eastAsia="Times New Roman" w:cs="Times New Roman" w:ascii="Times New Roman" w:hAnsi="Times New Roman"/>
        </w:rPr>
        <w:t xml:space="preserve"> </w:t>
      </w:r>
    </w:p>
    <w:p>
      <w:pPr>
        <w:pStyle w:val="Normal"/>
        <w:spacing w:lineRule="auto" w:line="247" w:before="0" w:after="14"/>
        <w:ind w:firstLine="691" w:left="17" w:right="104"/>
        <w:rPr>
          <w:rFonts w:ascii="Arial" w:hAnsi="Arial"/>
          <w:sz w:val="24"/>
          <w:szCs w:val="24"/>
        </w:rPr>
      </w:pPr>
      <w:r>
        <w:rPr>
          <w:rFonts w:ascii="Arial" w:hAnsi="Arial"/>
          <w:sz w:val="24"/>
          <w:szCs w:val="24"/>
        </w:rPr>
        <w:t xml:space="preserve">Školní družina </w:t>
      </w:r>
      <w:r>
        <w:rPr>
          <w:rFonts w:ascii="Arial" w:hAnsi="Arial"/>
          <w:b/>
          <w:sz w:val="24"/>
          <w:szCs w:val="24"/>
        </w:rPr>
        <w:t>ve dnech školního vyučování</w:t>
      </w:r>
      <w:r>
        <w:rPr>
          <w:rFonts w:ascii="Arial" w:hAnsi="Arial"/>
          <w:sz w:val="24"/>
          <w:szCs w:val="24"/>
        </w:rPr>
        <w:t xml:space="preserve"> naplňuje čas mezi výukou ve škole a výchovou v rodině odpočinkovými i poznávacími činnostmi. Umožňuje účastníkům zájmového vzdělávání relaxaci i přípravu na vyučování.</w:t>
      </w:r>
      <w:r>
        <w:rPr>
          <w:rFonts w:eastAsia="Times New Roman" w:cs="Times New Roman" w:ascii="Arial" w:hAnsi="Arial"/>
          <w:sz w:val="24"/>
          <w:szCs w:val="24"/>
        </w:rPr>
        <w:t xml:space="preserve"> </w:t>
      </w:r>
    </w:p>
    <w:p>
      <w:pPr>
        <w:pStyle w:val="Normal"/>
        <w:spacing w:lineRule="auto" w:line="259" w:before="0" w:after="0"/>
        <w:ind w:hanging="0" w:left="14" w:right="0"/>
        <w:rPr/>
      </w:pPr>
      <w:r>
        <w:rPr>
          <w:rFonts w:eastAsia="Times New Roman" w:cs="Times New Roman" w:ascii="Times New Roman" w:hAnsi="Times New Roman"/>
        </w:rPr>
        <w:t xml:space="preserve"> </w:t>
      </w:r>
    </w:p>
    <w:p>
      <w:pPr>
        <w:pStyle w:val="Heading1"/>
        <w:tabs>
          <w:tab w:val="clear" w:pos="708"/>
          <w:tab w:val="center" w:pos="1872" w:leader="none"/>
        </w:tabs>
        <w:spacing w:before="0" w:after="186"/>
        <w:ind w:hanging="0" w:left="0"/>
        <w:rPr>
          <w:rFonts w:ascii="Arial" w:hAnsi="Arial"/>
        </w:rPr>
      </w:pPr>
      <w:r>
        <w:rPr>
          <w:rFonts w:eastAsia="Arial" w:cs="Arial" w:ascii="Arial" w:hAnsi="Arial"/>
        </w:rPr>
        <w:t xml:space="preserve">C,  </w:t>
        <w:tab/>
      </w:r>
      <w:r>
        <w:rPr>
          <w:rFonts w:ascii="Arial" w:hAnsi="Arial"/>
        </w:rPr>
        <w:t>Práva a povinnosti  účastníků a jejich zákonných zástupců</w:t>
      </w:r>
    </w:p>
    <w:p>
      <w:pPr>
        <w:pStyle w:val="Normal"/>
        <w:spacing w:lineRule="auto" w:line="259" w:before="0" w:after="41"/>
        <w:ind w:hanging="10" w:left="12" w:right="283"/>
        <w:jc w:val="left"/>
        <w:rPr>
          <w:rFonts w:ascii="Arial" w:hAnsi="Arial"/>
        </w:rPr>
      </w:pPr>
      <w:r>
        <w:rPr>
          <w:rFonts w:ascii="Arial" w:hAnsi="Arial"/>
          <w:b/>
        </w:rPr>
        <w:t xml:space="preserve">Účastník má právo: </w:t>
      </w:r>
    </w:p>
    <w:p>
      <w:pPr>
        <w:pStyle w:val="Normal"/>
        <w:spacing w:lineRule="auto" w:line="259" w:before="0" w:after="0"/>
        <w:ind w:hanging="0" w:left="0" w:right="0"/>
        <w:jc w:val="left"/>
        <w:rPr>
          <w:rFonts w:ascii="Arial" w:hAnsi="Arial"/>
        </w:rPr>
      </w:pPr>
      <w:r>
        <w:rPr>
          <w:rFonts w:ascii="Arial" w:hAnsi="Arial"/>
          <w:b/>
        </w:rPr>
        <w:t xml:space="preserve"> </w:t>
      </w:r>
    </w:p>
    <w:p>
      <w:pPr>
        <w:pStyle w:val="Normal"/>
        <w:numPr>
          <w:ilvl w:val="0"/>
          <w:numId w:val="1"/>
        </w:numPr>
        <w:ind w:hanging="403" w:left="750" w:right="13"/>
        <w:rPr>
          <w:rFonts w:ascii="Arial" w:hAnsi="Arial"/>
          <w:color w:val="000000"/>
          <w:kern w:val="0"/>
          <w:sz w:val="24"/>
          <w:szCs w:val="22"/>
          <w:lang w:val="cs-CZ" w:eastAsia="cs-CZ" w:bidi="ar-SA"/>
        </w:rPr>
      </w:pPr>
      <w:r>
        <w:rPr>
          <w:rFonts w:eastAsia="Times New Roman" w:cs="Times New Roman" w:ascii="Arial" w:hAnsi="Arial"/>
          <w:color w:val="000000"/>
          <w:kern w:val="0"/>
          <w:sz w:val="24"/>
          <w:szCs w:val="22"/>
          <w:lang w:val="cs-CZ" w:eastAsia="cs-CZ" w:bidi="ar-SA"/>
        </w:rPr>
        <w:t xml:space="preserve">na účast na výchovných, vzdělávacích, zájmových, popř. tematických akcích zajišťovaných ŠD, </w:t>
      </w:r>
    </w:p>
    <w:p>
      <w:pPr>
        <w:pStyle w:val="Normal"/>
        <w:numPr>
          <w:ilvl w:val="0"/>
          <w:numId w:val="0"/>
        </w:numPr>
        <w:ind w:hanging="0" w:left="750" w:right="13"/>
        <w:rPr>
          <w:rFonts w:eastAsia="Times New Roman" w:cs="Times New Roman"/>
        </w:rPr>
      </w:pPr>
      <w:r>
        <w:rPr>
          <w:rFonts w:eastAsia="Times New Roman" w:cs="Times New Roman"/>
        </w:rPr>
      </w:r>
    </w:p>
    <w:p>
      <w:pPr>
        <w:pStyle w:val="Normal"/>
        <w:numPr>
          <w:ilvl w:val="0"/>
          <w:numId w:val="1"/>
        </w:numPr>
        <w:ind w:hanging="403" w:left="750" w:right="13"/>
        <w:rPr>
          <w:rFonts w:ascii="Arial" w:hAnsi="Arial"/>
          <w:color w:val="000000"/>
          <w:kern w:val="0"/>
          <w:sz w:val="24"/>
          <w:szCs w:val="22"/>
          <w:lang w:val="cs-CZ" w:eastAsia="cs-CZ" w:bidi="ar-SA"/>
        </w:rPr>
      </w:pPr>
      <w:r>
        <w:rPr>
          <w:rFonts w:eastAsia="Times New Roman" w:cs="Times New Roman" w:ascii="Arial" w:hAnsi="Arial"/>
          <w:color w:val="000000"/>
          <w:kern w:val="0"/>
          <w:sz w:val="24"/>
          <w:szCs w:val="22"/>
          <w:lang w:val="cs-CZ" w:eastAsia="cs-CZ" w:bidi="ar-SA"/>
        </w:rPr>
        <w:t xml:space="preserve">na svobodu myšlení, projevu, shromažďování, náboženství, na odpočinek a dodržování základních psychohygienických podmínek, </w:t>
      </w:r>
    </w:p>
    <w:p>
      <w:pPr>
        <w:pStyle w:val="Normal"/>
        <w:numPr>
          <w:ilvl w:val="0"/>
          <w:numId w:val="0"/>
        </w:numPr>
        <w:ind w:hanging="0" w:left="750" w:right="13"/>
        <w:rPr>
          <w:rFonts w:eastAsia="Times New Roman" w:cs="Times New Roman"/>
        </w:rPr>
      </w:pPr>
      <w:r>
        <w:rPr>
          <w:rFonts w:eastAsia="Times New Roman" w:cs="Times New Roman"/>
        </w:rPr>
      </w:r>
    </w:p>
    <w:p>
      <w:pPr>
        <w:pStyle w:val="Normal"/>
        <w:numPr>
          <w:ilvl w:val="0"/>
          <w:numId w:val="1"/>
        </w:numPr>
        <w:ind w:hanging="403" w:left="750" w:right="13"/>
        <w:rPr>
          <w:rFonts w:ascii="Arial" w:hAnsi="Arial"/>
          <w:color w:val="000000"/>
          <w:kern w:val="0"/>
          <w:sz w:val="24"/>
          <w:szCs w:val="22"/>
          <w:lang w:val="cs-CZ" w:eastAsia="cs-CZ" w:bidi="ar-SA"/>
        </w:rPr>
      </w:pPr>
      <w:r>
        <w:rPr>
          <w:rFonts w:eastAsia="Times New Roman" w:cs="Times New Roman" w:ascii="Arial" w:hAnsi="Arial"/>
          <w:color w:val="000000"/>
          <w:kern w:val="0"/>
          <w:sz w:val="24"/>
          <w:szCs w:val="22"/>
          <w:lang w:val="cs-CZ" w:eastAsia="cs-CZ" w:bidi="ar-SA"/>
        </w:rPr>
        <w:t>vyjadřovat se ke všem rozhodnutím týkajících se podstatných záležitostí jejich výchovy a vzdělávání, přičemž jejich vyjádřením musí být věnována pozornost odpovídající jejich věku a stupni vývoje,</w:t>
      </w:r>
    </w:p>
    <w:p>
      <w:pPr>
        <w:pStyle w:val="Normal"/>
        <w:numPr>
          <w:ilvl w:val="0"/>
          <w:numId w:val="0"/>
        </w:numPr>
        <w:ind w:hanging="0" w:left="750" w:right="13"/>
        <w:rPr>
          <w:rFonts w:eastAsia="Times New Roman" w:cs="Times New Roman"/>
        </w:rPr>
      </w:pPr>
      <w:r>
        <w:rPr>
          <w:rFonts w:eastAsia="Times New Roman" w:cs="Times New Roman"/>
        </w:rPr>
      </w:r>
    </w:p>
    <w:p>
      <w:pPr>
        <w:pStyle w:val="Normal"/>
        <w:numPr>
          <w:ilvl w:val="0"/>
          <w:numId w:val="1"/>
        </w:numPr>
        <w:ind w:hanging="403" w:left="750" w:right="13"/>
        <w:rPr>
          <w:rFonts w:ascii="Arial" w:hAnsi="Arial"/>
          <w:color w:val="000000"/>
          <w:kern w:val="0"/>
          <w:sz w:val="24"/>
          <w:szCs w:val="22"/>
          <w:lang w:val="cs-CZ" w:eastAsia="cs-CZ" w:bidi="ar-SA"/>
        </w:rPr>
      </w:pPr>
      <w:r>
        <w:rPr>
          <w:rFonts w:eastAsia="Times New Roman" w:cs="Times New Roman" w:ascii="Arial" w:hAnsi="Arial"/>
          <w:color w:val="000000"/>
          <w:kern w:val="0"/>
          <w:sz w:val="24"/>
          <w:szCs w:val="22"/>
          <w:lang w:val="cs-CZ" w:eastAsia="cs-CZ" w:bidi="ar-SA"/>
        </w:rPr>
        <w:t>sdělit svůj názor vychovatelce ŠD, vedoucí vychovatelce ŠD nebo řediteli školy, přičemž musí svůj názor vyjádřit přiměřenou formou, která neodporuje zásadám slušnosti,</w:t>
      </w:r>
    </w:p>
    <w:p>
      <w:pPr>
        <w:pStyle w:val="Normal"/>
        <w:numPr>
          <w:ilvl w:val="0"/>
          <w:numId w:val="0"/>
        </w:numPr>
        <w:ind w:hanging="0" w:left="750" w:right="13"/>
        <w:rPr>
          <w:rFonts w:eastAsia="Times New Roman" w:cs="Times New Roman"/>
        </w:rPr>
      </w:pPr>
      <w:r>
        <w:rPr>
          <w:rFonts w:eastAsia="Times New Roman" w:cs="Times New Roman"/>
        </w:rPr>
      </w:r>
    </w:p>
    <w:p>
      <w:pPr>
        <w:pStyle w:val="Normal"/>
        <w:numPr>
          <w:ilvl w:val="0"/>
          <w:numId w:val="1"/>
        </w:numPr>
        <w:ind w:hanging="403" w:left="750" w:right="13"/>
        <w:rPr>
          <w:rFonts w:ascii="Arial" w:hAnsi="Arial"/>
          <w:color w:val="000000"/>
          <w:kern w:val="0"/>
          <w:sz w:val="24"/>
          <w:szCs w:val="22"/>
          <w:lang w:val="cs-CZ" w:eastAsia="cs-CZ" w:bidi="ar-SA"/>
        </w:rPr>
      </w:pPr>
      <w:r>
        <w:rPr>
          <w:rFonts w:eastAsia="Times New Roman" w:cs="Times New Roman" w:ascii="Arial" w:hAnsi="Arial"/>
          <w:color w:val="000000"/>
          <w:kern w:val="0"/>
          <w:sz w:val="24"/>
          <w:szCs w:val="22"/>
          <w:lang w:val="cs-CZ" w:eastAsia="cs-CZ" w:bidi="ar-SA"/>
        </w:rPr>
        <w:t xml:space="preserve">na odpočinek, na hru a oddechové činnosti odpovídající jejich věku, jakož i na svobodnou účast v řízených zájmových činnostech; odpoledne mají žáci trávit v klidné, pohodové a přátelské atmosféře, </w:t>
      </w:r>
    </w:p>
    <w:p>
      <w:pPr>
        <w:pStyle w:val="Normal"/>
        <w:numPr>
          <w:ilvl w:val="0"/>
          <w:numId w:val="1"/>
        </w:numPr>
        <w:ind w:hanging="403" w:left="750" w:right="13"/>
        <w:rPr>
          <w:rFonts w:ascii="Arial" w:hAnsi="Arial"/>
          <w:color w:val="000000"/>
          <w:kern w:val="0"/>
          <w:sz w:val="24"/>
          <w:szCs w:val="22"/>
          <w:lang w:val="cs-CZ" w:eastAsia="cs-CZ" w:bidi="ar-SA"/>
        </w:rPr>
      </w:pPr>
      <w:r>
        <w:rPr>
          <w:rFonts w:eastAsia="Times New Roman" w:cs="Times New Roman" w:ascii="Arial" w:hAnsi="Arial"/>
          <w:color w:val="000000"/>
          <w:kern w:val="0"/>
          <w:sz w:val="24"/>
          <w:szCs w:val="22"/>
          <w:lang w:val="cs-CZ" w:eastAsia="cs-CZ" w:bidi="ar-SA"/>
        </w:rPr>
        <w:t xml:space="preserve">na zajištění bezpečnosti a ochrany zdraví, na život a práci ve zdravém životním prostředí, </w:t>
      </w:r>
    </w:p>
    <w:p>
      <w:pPr>
        <w:pStyle w:val="Normal"/>
        <w:numPr>
          <w:ilvl w:val="0"/>
          <w:numId w:val="0"/>
        </w:numPr>
        <w:ind w:hanging="0" w:left="750" w:right="13"/>
        <w:rPr>
          <w:rFonts w:eastAsia="Times New Roman" w:cs="Times New Roman"/>
        </w:rPr>
      </w:pPr>
      <w:r>
        <w:rPr>
          <w:rFonts w:eastAsia="Times New Roman" w:cs="Times New Roman"/>
        </w:rPr>
      </w:r>
    </w:p>
    <w:p>
      <w:pPr>
        <w:pStyle w:val="Normal"/>
        <w:numPr>
          <w:ilvl w:val="0"/>
          <w:numId w:val="1"/>
        </w:numPr>
        <w:ind w:hanging="403" w:left="750" w:right="13"/>
        <w:rPr>
          <w:rFonts w:ascii="Arial" w:hAnsi="Arial"/>
          <w:color w:val="000000"/>
          <w:kern w:val="0"/>
          <w:sz w:val="24"/>
          <w:szCs w:val="22"/>
          <w:lang w:val="cs-CZ" w:eastAsia="cs-CZ" w:bidi="ar-SA"/>
        </w:rPr>
      </w:pPr>
      <w:r>
        <w:rPr>
          <w:rFonts w:eastAsia="Times New Roman" w:cs="Times New Roman" w:ascii="Arial" w:hAnsi="Arial"/>
          <w:color w:val="000000"/>
          <w:kern w:val="0"/>
          <w:sz w:val="24"/>
          <w:szCs w:val="22"/>
          <w:lang w:val="cs-CZ" w:eastAsia="cs-CZ" w:bidi="ar-SA"/>
        </w:rPr>
        <w:t>na ochranu před jakoukoli formou diskriminace a násilí, proti zásahům do soukromého života a poškozování pověsti a cti,</w:t>
      </w:r>
    </w:p>
    <w:p>
      <w:pPr>
        <w:pStyle w:val="Normal"/>
        <w:numPr>
          <w:ilvl w:val="0"/>
          <w:numId w:val="0"/>
        </w:numPr>
        <w:ind w:hanging="0" w:left="750" w:right="13"/>
        <w:rPr>
          <w:rFonts w:eastAsia="Times New Roman" w:cs="Times New Roman"/>
        </w:rPr>
      </w:pPr>
      <w:r>
        <w:rPr>
          <w:rFonts w:eastAsia="Times New Roman" w:cs="Times New Roman"/>
        </w:rPr>
      </w:r>
    </w:p>
    <w:p>
      <w:pPr>
        <w:pStyle w:val="Normal"/>
        <w:numPr>
          <w:ilvl w:val="0"/>
          <w:numId w:val="1"/>
        </w:numPr>
        <w:ind w:hanging="403" w:left="750" w:right="13"/>
        <w:rPr>
          <w:rFonts w:ascii="Arial" w:hAnsi="Arial"/>
          <w:color w:val="000000"/>
          <w:kern w:val="0"/>
          <w:sz w:val="24"/>
          <w:szCs w:val="22"/>
          <w:lang w:val="cs-CZ" w:eastAsia="cs-CZ" w:bidi="ar-SA"/>
        </w:rPr>
      </w:pPr>
      <w:r>
        <w:rPr>
          <w:rFonts w:eastAsia="Times New Roman" w:cs="Times New Roman" w:ascii="Arial" w:hAnsi="Arial"/>
          <w:color w:val="000000"/>
          <w:kern w:val="0"/>
          <w:sz w:val="24"/>
          <w:szCs w:val="22"/>
          <w:lang w:val="cs-CZ" w:eastAsia="cs-CZ" w:bidi="ar-SA"/>
        </w:rPr>
        <w:t xml:space="preserve">být seznámeni se všemi směrnicemi se vztahem k jejich pobytu a činnosti ve školní družině. </w:t>
      </w:r>
    </w:p>
    <w:p>
      <w:pPr>
        <w:pStyle w:val="Normal"/>
        <w:spacing w:lineRule="auto" w:line="259" w:before="0" w:after="34"/>
        <w:ind w:hanging="0" w:left="0" w:right="0"/>
        <w:jc w:val="left"/>
        <w:rPr/>
      </w:pPr>
      <w:r>
        <w:rPr>
          <w:rFonts w:eastAsia="Times New Roman" w:cs="Times New Roman" w:ascii="Times New Roman" w:hAnsi="Times New Roman"/>
          <w:sz w:val="20"/>
        </w:rPr>
        <w:t xml:space="preserve"> </w:t>
      </w:r>
    </w:p>
    <w:p>
      <w:pPr>
        <w:pStyle w:val="Normal"/>
        <w:spacing w:lineRule="auto" w:line="259" w:before="0" w:after="4"/>
        <w:ind w:hanging="10" w:left="12" w:right="283"/>
        <w:jc w:val="left"/>
        <w:rPr>
          <w:rFonts w:ascii="Arial" w:hAnsi="Arial"/>
        </w:rPr>
      </w:pPr>
      <w:r>
        <w:rPr>
          <w:rFonts w:ascii="Arial" w:hAnsi="Arial"/>
          <w:b/>
        </w:rPr>
        <w:t>Účastník  je povinen:</w:t>
      </w:r>
      <w:r>
        <w:rPr>
          <w:rFonts w:eastAsia="Times New Roman" w:cs="Times New Roman" w:ascii="Arial" w:hAnsi="Arial"/>
          <w:sz w:val="20"/>
        </w:rPr>
        <w:t xml:space="preserve"> </w:t>
      </w:r>
    </w:p>
    <w:p>
      <w:pPr>
        <w:pStyle w:val="Normal"/>
        <w:spacing w:lineRule="auto" w:line="259" w:before="0" w:after="61"/>
        <w:ind w:hanging="0" w:left="0" w:right="0"/>
        <w:jc w:val="left"/>
        <w:rPr/>
      </w:pPr>
      <w:r>
        <w:rPr>
          <w:rFonts w:eastAsia="Times New Roman" w:cs="Times New Roman" w:ascii="Times New Roman" w:hAnsi="Times New Roman"/>
          <w:sz w:val="20"/>
        </w:rPr>
        <w:t xml:space="preserve"> </w:t>
      </w:r>
    </w:p>
    <w:p>
      <w:pPr>
        <w:pStyle w:val="Normal"/>
        <w:numPr>
          <w:ilvl w:val="0"/>
          <w:numId w:val="2"/>
        </w:numPr>
        <w:ind w:hanging="355" w:left="702" w:right="13"/>
        <w:rPr>
          <w:rFonts w:ascii="Arial" w:hAnsi="Arial"/>
        </w:rPr>
      </w:pPr>
      <w:r>
        <w:rPr>
          <w:rFonts w:ascii="Arial" w:hAnsi="Arial"/>
        </w:rPr>
        <w:t xml:space="preserve">dodržovat vnitřní řád ŠD, školní řád, řády jednotlivých učeben a další předpisy a pokyny školy k ochraně zdraví a bezpečnosti, s nimiž byli seznámeni, </w:t>
      </w:r>
    </w:p>
    <w:p>
      <w:pPr>
        <w:pStyle w:val="Normal"/>
        <w:numPr>
          <w:ilvl w:val="0"/>
          <w:numId w:val="0"/>
        </w:numPr>
        <w:ind w:hanging="0" w:left="702" w:right="13"/>
        <w:rPr>
          <w:rFonts w:ascii="Arial" w:hAnsi="Arial"/>
        </w:rPr>
      </w:pPr>
      <w:r>
        <w:rPr>
          <w:rFonts w:ascii="Arial" w:hAnsi="Arial"/>
        </w:rPr>
        <w:t xml:space="preserve"> </w:t>
      </w:r>
    </w:p>
    <w:p>
      <w:pPr>
        <w:pStyle w:val="Normal"/>
        <w:numPr>
          <w:ilvl w:val="0"/>
          <w:numId w:val="2"/>
        </w:numPr>
        <w:ind w:hanging="355" w:left="702" w:right="13"/>
        <w:rPr>
          <w:rFonts w:ascii="Arial" w:hAnsi="Arial"/>
        </w:rPr>
      </w:pPr>
      <w:r>
        <w:rPr>
          <w:rFonts w:ascii="Arial" w:hAnsi="Arial"/>
        </w:rPr>
        <w:t xml:space="preserve"> </w:t>
      </w:r>
      <w:r>
        <w:rPr>
          <w:rFonts w:ascii="Arial" w:hAnsi="Arial"/>
        </w:rPr>
        <w:t xml:space="preserve">plnit pokyny všech pracovníků školy vydané v souladu s právními předpisy a vnitřním řádem ŠD, chovat se tak, aby neohrozili zdraví svoje ani jiných osob, </w:t>
      </w:r>
    </w:p>
    <w:p>
      <w:pPr>
        <w:pStyle w:val="Normal"/>
        <w:numPr>
          <w:ilvl w:val="0"/>
          <w:numId w:val="0"/>
        </w:numPr>
        <w:ind w:hanging="0" w:left="702" w:right="13"/>
        <w:rPr>
          <w:rFonts w:ascii="Arial" w:hAnsi="Arial"/>
        </w:rPr>
      </w:pPr>
      <w:r>
        <w:rPr>
          <w:rFonts w:ascii="Arial" w:hAnsi="Arial"/>
        </w:rPr>
      </w:r>
    </w:p>
    <w:p>
      <w:pPr>
        <w:pStyle w:val="Normal"/>
        <w:numPr>
          <w:ilvl w:val="0"/>
          <w:numId w:val="2"/>
        </w:numPr>
        <w:ind w:hanging="355" w:left="702" w:right="13"/>
        <w:rPr>
          <w:rFonts w:ascii="Arial" w:hAnsi="Arial"/>
        </w:rPr>
      </w:pPr>
      <w:r>
        <w:rPr>
          <w:rFonts w:ascii="Arial" w:hAnsi="Arial"/>
        </w:rPr>
        <w:t xml:space="preserve">usměrňovat své chování a jednání ve ŠD a na akcích pořádaných ŠD tak, aby nesnižovali důstojnost svou, svých spolužáků, zaměstnanců školy a lidí, se kterými přijdou do styku, vystupovat slušně a ohleduplně, </w:t>
      </w:r>
    </w:p>
    <w:p>
      <w:pPr>
        <w:pStyle w:val="Normal"/>
        <w:numPr>
          <w:ilvl w:val="0"/>
          <w:numId w:val="0"/>
        </w:numPr>
        <w:ind w:hanging="0" w:left="702" w:right="13"/>
        <w:rPr>
          <w:rFonts w:ascii="Arial" w:hAnsi="Arial"/>
        </w:rPr>
      </w:pPr>
      <w:r>
        <w:rPr>
          <w:rFonts w:ascii="Arial" w:hAnsi="Arial"/>
        </w:rPr>
      </w:r>
    </w:p>
    <w:p>
      <w:pPr>
        <w:pStyle w:val="Normal"/>
        <w:numPr>
          <w:ilvl w:val="0"/>
          <w:numId w:val="2"/>
        </w:numPr>
        <w:ind w:hanging="355" w:left="702" w:right="13"/>
        <w:rPr>
          <w:rFonts w:ascii="Arial" w:hAnsi="Arial"/>
        </w:rPr>
      </w:pPr>
      <w:r>
        <w:rPr>
          <w:rFonts w:ascii="Arial" w:hAnsi="Arial"/>
        </w:rPr>
        <w:t>při ztrátě či poškození osobní věci tuto skutečnost neprodleně ohlásit vychovatelce ŠD v ten den, kdy ke ztrátě či poškození došlo,</w:t>
      </w:r>
    </w:p>
    <w:p>
      <w:pPr>
        <w:pStyle w:val="Normal"/>
        <w:numPr>
          <w:ilvl w:val="0"/>
          <w:numId w:val="0"/>
        </w:numPr>
        <w:ind w:hanging="0" w:left="702" w:right="13"/>
        <w:rPr>
          <w:rFonts w:ascii="Arial" w:hAnsi="Arial"/>
        </w:rPr>
      </w:pPr>
      <w:r>
        <w:rPr>
          <w:rFonts w:ascii="Arial" w:hAnsi="Arial"/>
        </w:rPr>
      </w:r>
    </w:p>
    <w:p>
      <w:pPr>
        <w:pStyle w:val="Normal"/>
        <w:numPr>
          <w:ilvl w:val="0"/>
          <w:numId w:val="2"/>
        </w:numPr>
        <w:ind w:hanging="355" w:left="702" w:right="13"/>
        <w:rPr>
          <w:rFonts w:ascii="Arial" w:hAnsi="Arial"/>
        </w:rPr>
      </w:pPr>
      <w:r>
        <w:rPr>
          <w:rFonts w:ascii="Arial" w:hAnsi="Arial"/>
        </w:rPr>
        <w:t xml:space="preserve">navštěvovat ŠD podle zápisového lístku a účastnit se činností organizovaných ŠD,  </w:t>
      </w:r>
    </w:p>
    <w:p>
      <w:pPr>
        <w:pStyle w:val="Normal"/>
        <w:numPr>
          <w:ilvl w:val="0"/>
          <w:numId w:val="0"/>
        </w:numPr>
        <w:ind w:hanging="0" w:left="702" w:right="13"/>
        <w:rPr>
          <w:rFonts w:ascii="Arial" w:hAnsi="Arial"/>
        </w:rPr>
      </w:pPr>
      <w:r>
        <w:rPr>
          <w:rFonts w:ascii="Arial" w:hAnsi="Arial"/>
        </w:rPr>
      </w:r>
    </w:p>
    <w:p>
      <w:pPr>
        <w:pStyle w:val="Normal"/>
        <w:numPr>
          <w:ilvl w:val="0"/>
          <w:numId w:val="2"/>
        </w:numPr>
        <w:ind w:hanging="355" w:left="702" w:right="13"/>
        <w:rPr>
          <w:rFonts w:ascii="Arial" w:hAnsi="Arial"/>
        </w:rPr>
      </w:pPr>
      <w:r>
        <w:rPr>
          <w:rFonts w:ascii="Arial" w:hAnsi="Arial"/>
        </w:rPr>
        <w:t xml:space="preserve"> </w:t>
      </w:r>
      <w:r>
        <w:rPr>
          <w:rFonts w:ascii="Arial" w:hAnsi="Arial"/>
        </w:rPr>
        <w:t xml:space="preserve">informovat vychovatelku o změně zdravotního stavu, zdravotních obtížích nebo jiných závažných skutečnostech, které by mohly mít vliv na průběh výchovně vzdělávacích činností, </w:t>
      </w:r>
    </w:p>
    <w:p>
      <w:pPr>
        <w:pStyle w:val="Normal"/>
        <w:numPr>
          <w:ilvl w:val="0"/>
          <w:numId w:val="0"/>
        </w:numPr>
        <w:ind w:hanging="0" w:left="702" w:right="13"/>
        <w:rPr>
          <w:rFonts w:ascii="Arial" w:hAnsi="Arial"/>
        </w:rPr>
      </w:pPr>
      <w:r>
        <w:rPr>
          <w:rFonts w:ascii="Arial" w:hAnsi="Arial"/>
        </w:rPr>
      </w:r>
    </w:p>
    <w:p>
      <w:pPr>
        <w:pStyle w:val="Normal"/>
        <w:numPr>
          <w:ilvl w:val="0"/>
          <w:numId w:val="2"/>
        </w:numPr>
        <w:ind w:hanging="355" w:left="702" w:right="13"/>
        <w:rPr>
          <w:rFonts w:ascii="Arial" w:hAnsi="Arial"/>
        </w:rPr>
      </w:pPr>
      <w:r>
        <w:rPr>
          <w:rFonts w:ascii="Arial" w:hAnsi="Arial"/>
        </w:rPr>
        <w:t xml:space="preserve">jakýkoliv úraz (svůj či spolužákův) neprodleně ohlásit vychovatelce ŠD, </w:t>
      </w:r>
    </w:p>
    <w:p>
      <w:pPr>
        <w:pStyle w:val="Normal"/>
        <w:numPr>
          <w:ilvl w:val="0"/>
          <w:numId w:val="0"/>
        </w:numPr>
        <w:ind w:hanging="0" w:left="702" w:right="13"/>
        <w:rPr>
          <w:rFonts w:ascii="Arial" w:hAnsi="Arial"/>
        </w:rPr>
      </w:pPr>
      <w:r>
        <w:rPr>
          <w:rFonts w:ascii="Arial" w:hAnsi="Arial"/>
        </w:rPr>
      </w:r>
    </w:p>
    <w:p>
      <w:pPr>
        <w:pStyle w:val="Normal"/>
        <w:numPr>
          <w:ilvl w:val="0"/>
          <w:numId w:val="2"/>
        </w:numPr>
        <w:ind w:hanging="355" w:left="702" w:right="13"/>
        <w:rPr>
          <w:rFonts w:ascii="Arial" w:hAnsi="Arial"/>
        </w:rPr>
      </w:pPr>
      <w:r>
        <w:rPr>
          <w:rFonts w:ascii="Arial" w:hAnsi="Arial"/>
        </w:rPr>
        <w:t xml:space="preserve"> </w:t>
      </w:r>
      <w:r>
        <w:rPr>
          <w:rFonts w:ascii="Arial" w:hAnsi="Arial"/>
        </w:rPr>
        <w:t>zacházet s vybavením ŠD šetrně, udržovat prostory ŠD v čistotě a pořádku, chránit majetek před poškozením, neničit ani majetek dalších účastníků ŠD,</w:t>
      </w:r>
    </w:p>
    <w:p>
      <w:pPr>
        <w:pStyle w:val="Normal"/>
        <w:numPr>
          <w:ilvl w:val="0"/>
          <w:numId w:val="0"/>
        </w:numPr>
        <w:ind w:hanging="0" w:left="702" w:right="13"/>
        <w:rPr>
          <w:rFonts w:ascii="Arial" w:hAnsi="Arial"/>
        </w:rPr>
      </w:pPr>
      <w:r>
        <w:rPr>
          <w:rFonts w:ascii="Arial" w:hAnsi="Arial"/>
        </w:rPr>
      </w:r>
    </w:p>
    <w:p>
      <w:pPr>
        <w:pStyle w:val="Normal"/>
        <w:numPr>
          <w:ilvl w:val="0"/>
          <w:numId w:val="2"/>
        </w:numPr>
        <w:ind w:hanging="355" w:left="702" w:right="13"/>
        <w:rPr>
          <w:rFonts w:ascii="Arial" w:hAnsi="Arial"/>
        </w:rPr>
      </w:pPr>
      <w:r>
        <w:rPr>
          <w:rFonts w:ascii="Arial" w:hAnsi="Arial"/>
        </w:rPr>
        <w:t xml:space="preserve">přezouvat se a obuv na přezutí udržovat ve stavu, který neohrožuje jejich bezpečnost, </w:t>
      </w:r>
    </w:p>
    <w:p>
      <w:pPr>
        <w:pStyle w:val="Normal"/>
        <w:numPr>
          <w:ilvl w:val="0"/>
          <w:numId w:val="0"/>
        </w:numPr>
        <w:ind w:hanging="0" w:left="702" w:right="13"/>
        <w:rPr>
          <w:rFonts w:ascii="Arial" w:hAnsi="Arial"/>
        </w:rPr>
      </w:pPr>
      <w:r>
        <w:rPr>
          <w:rFonts w:ascii="Arial" w:hAnsi="Arial"/>
        </w:rPr>
      </w:r>
    </w:p>
    <w:p>
      <w:pPr>
        <w:pStyle w:val="Normal"/>
        <w:numPr>
          <w:ilvl w:val="0"/>
          <w:numId w:val="2"/>
        </w:numPr>
        <w:ind w:hanging="355" w:left="702" w:right="13"/>
        <w:rPr>
          <w:rFonts w:ascii="Arial" w:hAnsi="Arial"/>
        </w:rPr>
      </w:pPr>
      <w:r>
        <w:rPr>
          <w:rFonts w:ascii="Arial" w:hAnsi="Arial"/>
        </w:rPr>
        <w:t xml:space="preserve">chovat se ve školní družině tak, aby neohrožovali spolužáky ani zaměstnance zařízení, při závažném a opakovaném porušování vnitřního řádu ŠD mohou být rozhodnutím ředitele školy ze ŠD vyloučeni. </w:t>
      </w:r>
    </w:p>
    <w:p>
      <w:pPr>
        <w:pStyle w:val="Normal"/>
        <w:numPr>
          <w:ilvl w:val="0"/>
          <w:numId w:val="0"/>
        </w:numPr>
        <w:ind w:hanging="0" w:left="702" w:right="13"/>
        <w:rPr/>
      </w:pPr>
      <w:r>
        <w:rPr/>
      </w:r>
    </w:p>
    <w:p>
      <w:pPr>
        <w:pStyle w:val="Normal"/>
        <w:spacing w:lineRule="auto" w:line="259" w:before="0" w:after="32"/>
        <w:ind w:hanging="0" w:left="0" w:right="0"/>
        <w:jc w:val="left"/>
        <w:rPr/>
      </w:pPr>
      <w:r>
        <w:rPr>
          <w:rFonts w:eastAsia="Times New Roman" w:cs="Times New Roman" w:ascii="Times New Roman" w:hAnsi="Times New Roman"/>
          <w:sz w:val="20"/>
        </w:rPr>
        <w:t xml:space="preserve"> </w:t>
      </w:r>
    </w:p>
    <w:p>
      <w:pPr>
        <w:pStyle w:val="Normal"/>
        <w:spacing w:lineRule="auto" w:line="259" w:before="0" w:after="4"/>
        <w:ind w:hanging="10" w:left="12" w:right="283"/>
        <w:jc w:val="left"/>
        <w:rPr>
          <w:rFonts w:ascii="Arial" w:hAnsi="Arial"/>
        </w:rPr>
      </w:pPr>
      <w:r>
        <w:rPr>
          <w:rFonts w:ascii="Arial" w:hAnsi="Arial"/>
          <w:b/>
        </w:rPr>
        <w:t>Zákonný zástupce má právo:</w:t>
      </w:r>
      <w:r>
        <w:rPr>
          <w:rFonts w:eastAsia="Times New Roman" w:cs="Times New Roman" w:ascii="Arial" w:hAnsi="Arial"/>
          <w:sz w:val="20"/>
        </w:rPr>
        <w:t xml:space="preserve"> </w:t>
      </w:r>
    </w:p>
    <w:p>
      <w:pPr>
        <w:pStyle w:val="Normal"/>
        <w:spacing w:lineRule="auto" w:line="259" w:before="0" w:after="71"/>
        <w:ind w:hanging="0" w:left="0" w:right="0"/>
        <w:jc w:val="left"/>
        <w:rPr/>
      </w:pPr>
      <w:r>
        <w:rPr>
          <w:rFonts w:eastAsia="Times New Roman" w:cs="Times New Roman" w:ascii="Times New Roman" w:hAnsi="Times New Roman"/>
          <w:sz w:val="20"/>
        </w:rPr>
        <w:t xml:space="preserve"> </w:t>
      </w:r>
    </w:p>
    <w:p>
      <w:pPr>
        <w:pStyle w:val="Normal"/>
        <w:numPr>
          <w:ilvl w:val="0"/>
          <w:numId w:val="3"/>
        </w:numPr>
        <w:ind w:hanging="358" w:left="705" w:right="13"/>
        <w:rPr>
          <w:rFonts w:ascii="Arial" w:hAnsi="Arial" w:eastAsia="Calibri" w:cs="Calibri"/>
          <w:color w:val="000000"/>
          <w:kern w:val="0"/>
          <w:sz w:val="24"/>
          <w:szCs w:val="22"/>
          <w:lang w:val="cs-CZ" w:eastAsia="cs-CZ" w:bidi="ar-SA"/>
        </w:rPr>
      </w:pPr>
      <w:r>
        <w:rPr>
          <w:rFonts w:eastAsia="Calibri" w:cs="Calibri" w:ascii="Arial" w:hAnsi="Arial"/>
          <w:color w:val="000000"/>
          <w:kern w:val="0"/>
          <w:sz w:val="24"/>
          <w:szCs w:val="22"/>
          <w:lang w:val="cs-CZ" w:eastAsia="cs-CZ" w:bidi="ar-SA"/>
        </w:rPr>
        <w:t xml:space="preserve">přihlásit své dítě do ŠD předáním vyplněného a podepsaného zápisního lístku. </w:t>
      </w:r>
    </w:p>
    <w:p>
      <w:pPr>
        <w:pStyle w:val="Normal"/>
        <w:numPr>
          <w:ilvl w:val="0"/>
          <w:numId w:val="0"/>
        </w:numPr>
        <w:spacing w:lineRule="auto" w:line="259" w:before="0" w:after="1"/>
        <w:ind w:hanging="0" w:left="0" w:right="0"/>
        <w:jc w:val="left"/>
        <w:rPr>
          <w:rFonts w:ascii="Arial" w:hAnsi="Arial" w:eastAsia="Calibri" w:cs="Calibri"/>
          <w:color w:val="000000"/>
          <w:kern w:val="0"/>
          <w:sz w:val="24"/>
          <w:szCs w:val="22"/>
          <w:lang w:val="cs-CZ" w:eastAsia="cs-CZ" w:bidi="ar-SA"/>
        </w:rPr>
      </w:pPr>
      <w:r>
        <w:rPr>
          <w:rFonts w:eastAsia="Calibri" w:cs="Calibri" w:ascii="Arial" w:hAnsi="Arial"/>
          <w:color w:val="000000"/>
          <w:kern w:val="0"/>
          <w:sz w:val="24"/>
          <w:szCs w:val="22"/>
          <w:lang w:val="cs-CZ" w:eastAsia="cs-CZ" w:bidi="ar-SA"/>
        </w:rPr>
      </w:r>
    </w:p>
    <w:p>
      <w:pPr>
        <w:pStyle w:val="Normal"/>
        <w:numPr>
          <w:ilvl w:val="0"/>
          <w:numId w:val="3"/>
        </w:numPr>
        <w:ind w:hanging="358" w:left="705" w:right="13"/>
        <w:rPr>
          <w:rFonts w:ascii="Arial" w:hAnsi="Arial" w:eastAsia="Calibri" w:cs="Calibri"/>
          <w:color w:val="000000"/>
          <w:kern w:val="0"/>
          <w:sz w:val="24"/>
          <w:szCs w:val="22"/>
          <w:lang w:val="cs-CZ" w:eastAsia="cs-CZ" w:bidi="ar-SA"/>
        </w:rPr>
      </w:pPr>
      <w:r>
        <w:rPr>
          <w:rFonts w:eastAsia="Calibri" w:cs="Calibri" w:ascii="Arial" w:hAnsi="Arial"/>
          <w:color w:val="000000"/>
          <w:kern w:val="0"/>
          <w:sz w:val="24"/>
          <w:szCs w:val="22"/>
          <w:lang w:val="cs-CZ" w:eastAsia="cs-CZ" w:bidi="ar-SA"/>
        </w:rPr>
        <w:t>odhlásit písemně své dítě ze ŠD, a to i v průběhu školního roku.</w:t>
      </w:r>
    </w:p>
    <w:p>
      <w:pPr>
        <w:pStyle w:val="Normal"/>
        <w:numPr>
          <w:ilvl w:val="0"/>
          <w:numId w:val="0"/>
        </w:numPr>
        <w:spacing w:lineRule="auto" w:line="259" w:before="0" w:after="0"/>
        <w:ind w:hanging="0" w:left="0" w:right="0"/>
        <w:jc w:val="left"/>
        <w:rPr>
          <w:rFonts w:ascii="Arial" w:hAnsi="Arial" w:eastAsia="Calibri" w:cs="Calibri"/>
          <w:color w:val="000000"/>
          <w:kern w:val="0"/>
          <w:sz w:val="24"/>
          <w:szCs w:val="22"/>
          <w:lang w:val="cs-CZ" w:eastAsia="cs-CZ" w:bidi="ar-SA"/>
        </w:rPr>
      </w:pPr>
      <w:r>
        <w:rPr>
          <w:rFonts w:eastAsia="Calibri" w:cs="Calibri" w:ascii="Arial" w:hAnsi="Arial"/>
          <w:color w:val="000000"/>
          <w:kern w:val="0"/>
          <w:sz w:val="24"/>
          <w:szCs w:val="22"/>
          <w:lang w:val="cs-CZ" w:eastAsia="cs-CZ" w:bidi="ar-SA"/>
        </w:rPr>
      </w:r>
    </w:p>
    <w:p>
      <w:pPr>
        <w:pStyle w:val="Normal"/>
        <w:numPr>
          <w:ilvl w:val="0"/>
          <w:numId w:val="3"/>
        </w:numPr>
        <w:spacing w:before="0" w:after="0"/>
        <w:ind w:hanging="358" w:left="705" w:right="13"/>
        <w:rPr>
          <w:rFonts w:ascii="Arial" w:hAnsi="Arial" w:eastAsia="Calibri" w:cs="Calibri"/>
          <w:color w:val="000000"/>
          <w:kern w:val="0"/>
          <w:sz w:val="24"/>
          <w:szCs w:val="22"/>
          <w:lang w:val="cs-CZ" w:eastAsia="cs-CZ" w:bidi="ar-SA"/>
        </w:rPr>
      </w:pPr>
      <w:r>
        <w:rPr>
          <w:rFonts w:eastAsia="Calibri" w:cs="Calibri" w:ascii="Arial" w:hAnsi="Arial"/>
          <w:color w:val="000000"/>
          <w:kern w:val="0"/>
          <w:sz w:val="24"/>
          <w:szCs w:val="22"/>
          <w:lang w:val="cs-CZ" w:eastAsia="cs-CZ" w:bidi="ar-SA"/>
        </w:rPr>
        <w:t>být informován o činnostech a aktivitách ŠD, obracet se na vychovatelky se svými náměty, připomínkami a podněty .</w:t>
      </w:r>
    </w:p>
    <w:p>
      <w:pPr>
        <w:pStyle w:val="Normal"/>
        <w:numPr>
          <w:ilvl w:val="0"/>
          <w:numId w:val="0"/>
        </w:numPr>
        <w:spacing w:lineRule="auto" w:line="259" w:before="0" w:after="0"/>
        <w:ind w:hanging="0" w:left="0" w:right="0"/>
        <w:jc w:val="left"/>
        <w:rPr>
          <w:rFonts w:ascii="Arial" w:hAnsi="Arial" w:eastAsia="Calibri" w:cs="Calibri"/>
          <w:color w:val="000000"/>
          <w:kern w:val="0"/>
          <w:sz w:val="24"/>
          <w:szCs w:val="22"/>
          <w:lang w:val="cs-CZ" w:eastAsia="cs-CZ" w:bidi="ar-SA"/>
        </w:rPr>
      </w:pPr>
      <w:r>
        <w:rPr>
          <w:rFonts w:eastAsia="Calibri" w:cs="Calibri" w:ascii="Arial" w:hAnsi="Arial"/>
          <w:color w:val="000000"/>
          <w:kern w:val="0"/>
          <w:sz w:val="24"/>
          <w:szCs w:val="22"/>
          <w:lang w:val="cs-CZ" w:eastAsia="cs-CZ" w:bidi="ar-SA"/>
        </w:rPr>
        <w:t xml:space="preserve"> </w:t>
      </w:r>
    </w:p>
    <w:p>
      <w:pPr>
        <w:pStyle w:val="Normal"/>
        <w:numPr>
          <w:ilvl w:val="0"/>
          <w:numId w:val="3"/>
        </w:numPr>
        <w:ind w:hanging="358" w:left="705" w:right="13"/>
        <w:rPr>
          <w:rFonts w:ascii="Arial" w:hAnsi="Arial" w:eastAsia="Calibri" w:cs="Calibri"/>
          <w:color w:val="000000"/>
          <w:kern w:val="0"/>
          <w:sz w:val="24"/>
          <w:szCs w:val="22"/>
          <w:lang w:val="cs-CZ" w:eastAsia="cs-CZ" w:bidi="ar-SA"/>
        </w:rPr>
      </w:pPr>
      <w:r>
        <w:rPr>
          <w:rFonts w:eastAsia="Calibri" w:cs="Calibri" w:ascii="Arial" w:hAnsi="Arial"/>
          <w:color w:val="000000"/>
          <w:kern w:val="0"/>
          <w:sz w:val="24"/>
          <w:szCs w:val="22"/>
          <w:lang w:val="cs-CZ" w:eastAsia="cs-CZ" w:bidi="ar-SA"/>
        </w:rPr>
        <w:t xml:space="preserve">být vychovatelkou informován o činnosti dítěte a jeho chování v době pobytu ve ŠD. </w:t>
      </w:r>
    </w:p>
    <w:p>
      <w:pPr>
        <w:pStyle w:val="Normal"/>
        <w:numPr>
          <w:ilvl w:val="0"/>
          <w:numId w:val="0"/>
        </w:numPr>
        <w:spacing w:lineRule="auto" w:line="259" w:before="0" w:after="0"/>
        <w:ind w:hanging="0" w:left="0" w:right="0"/>
        <w:jc w:val="left"/>
        <w:rPr>
          <w:rFonts w:ascii="Arial" w:hAnsi="Arial" w:eastAsia="Calibri" w:cs="Calibri"/>
          <w:color w:val="000000"/>
          <w:kern w:val="0"/>
          <w:sz w:val="24"/>
          <w:szCs w:val="22"/>
          <w:lang w:val="cs-CZ" w:eastAsia="cs-CZ" w:bidi="ar-SA"/>
        </w:rPr>
      </w:pPr>
      <w:r>
        <w:rPr>
          <w:rFonts w:eastAsia="Calibri" w:cs="Calibri" w:ascii="Arial" w:hAnsi="Arial"/>
          <w:color w:val="000000"/>
          <w:kern w:val="0"/>
          <w:sz w:val="24"/>
          <w:szCs w:val="22"/>
          <w:lang w:val="cs-CZ" w:eastAsia="cs-CZ" w:bidi="ar-SA"/>
        </w:rPr>
        <w:t xml:space="preserve"> </w:t>
      </w:r>
    </w:p>
    <w:p>
      <w:pPr>
        <w:pStyle w:val="Normal"/>
        <w:numPr>
          <w:ilvl w:val="0"/>
          <w:numId w:val="3"/>
        </w:numPr>
        <w:spacing w:before="0" w:after="0"/>
        <w:ind w:hanging="358" w:left="705" w:right="13"/>
        <w:rPr>
          <w:rFonts w:ascii="Arial" w:hAnsi="Arial" w:eastAsia="Calibri" w:cs="Calibri"/>
          <w:color w:val="000000"/>
          <w:kern w:val="0"/>
          <w:sz w:val="24"/>
          <w:szCs w:val="22"/>
          <w:lang w:val="cs-CZ" w:eastAsia="cs-CZ" w:bidi="ar-SA"/>
        </w:rPr>
      </w:pPr>
      <w:r>
        <w:rPr>
          <w:rFonts w:eastAsia="Calibri" w:cs="Calibri" w:ascii="Arial" w:hAnsi="Arial"/>
          <w:color w:val="000000"/>
          <w:kern w:val="0"/>
          <w:sz w:val="24"/>
          <w:szCs w:val="22"/>
          <w:lang w:val="cs-CZ" w:eastAsia="cs-CZ" w:bidi="ar-SA"/>
        </w:rPr>
        <w:t xml:space="preserve">vyjadřovat se ke všem rozhodnutím týkajících se podstatných záležitostí zájmového vzdělávání svého dítěte, přičemž jejich vyjádřením musí být věnována pozornost. </w:t>
      </w:r>
    </w:p>
    <w:p>
      <w:pPr>
        <w:pStyle w:val="Normal"/>
        <w:spacing w:lineRule="auto" w:line="259" w:before="0" w:after="27"/>
        <w:ind w:hanging="0" w:left="0" w:right="0"/>
        <w:jc w:val="left"/>
        <w:rPr>
          <w:rFonts w:ascii="Arial" w:hAnsi="Arial" w:eastAsia="Calibri" w:cs="Calibri"/>
          <w:color w:val="000000"/>
          <w:kern w:val="0"/>
          <w:sz w:val="24"/>
          <w:szCs w:val="22"/>
          <w:lang w:val="cs-CZ" w:eastAsia="cs-CZ" w:bidi="ar-SA"/>
        </w:rPr>
      </w:pPr>
      <w:r>
        <w:rPr>
          <w:rFonts w:eastAsia="Calibri" w:cs="Calibri" w:ascii="Arial" w:hAnsi="Arial"/>
          <w:color w:val="000000"/>
          <w:kern w:val="0"/>
          <w:sz w:val="24"/>
          <w:szCs w:val="22"/>
          <w:lang w:val="cs-CZ" w:eastAsia="cs-CZ" w:bidi="ar-SA"/>
        </w:rPr>
        <w:t xml:space="preserve"> </w:t>
      </w:r>
    </w:p>
    <w:p>
      <w:pPr>
        <w:pStyle w:val="Normal"/>
        <w:spacing w:lineRule="auto" w:line="259" w:before="0" w:after="4"/>
        <w:ind w:hanging="10" w:left="12" w:right="283"/>
        <w:jc w:val="left"/>
        <w:rPr>
          <w:rFonts w:ascii="Arial" w:hAnsi="Arial" w:eastAsia="Calibri" w:cs="Calibri"/>
          <w:b/>
          <w:bCs/>
          <w:color w:val="000000"/>
          <w:kern w:val="0"/>
          <w:sz w:val="24"/>
          <w:szCs w:val="22"/>
          <w:lang w:val="cs-CZ" w:eastAsia="cs-CZ" w:bidi="ar-SA"/>
        </w:rPr>
      </w:pPr>
      <w:r>
        <w:rPr>
          <w:rFonts w:eastAsia="Calibri" w:cs="Calibri" w:ascii="Arial" w:hAnsi="Arial"/>
          <w:b/>
          <w:bCs/>
          <w:color w:val="000000"/>
          <w:kern w:val="0"/>
          <w:sz w:val="24"/>
          <w:szCs w:val="22"/>
          <w:lang w:val="cs-CZ" w:eastAsia="cs-CZ" w:bidi="ar-SA"/>
        </w:rPr>
        <w:t xml:space="preserve">Zákonný zástupce je povinen: </w:t>
      </w:r>
    </w:p>
    <w:p>
      <w:pPr>
        <w:pStyle w:val="Normal"/>
        <w:spacing w:lineRule="auto" w:line="259" w:before="0" w:after="69"/>
        <w:ind w:hanging="0" w:left="0" w:right="0"/>
        <w:jc w:val="left"/>
        <w:rPr>
          <w:rFonts w:ascii="Arial" w:hAnsi="Arial" w:eastAsia="Calibri" w:cs="Calibri"/>
          <w:color w:val="000000"/>
          <w:kern w:val="0"/>
          <w:sz w:val="24"/>
          <w:szCs w:val="22"/>
          <w:lang w:val="cs-CZ" w:eastAsia="cs-CZ" w:bidi="ar-SA"/>
        </w:rPr>
      </w:pPr>
      <w:r>
        <w:rPr>
          <w:rFonts w:eastAsia="Calibri" w:cs="Calibri" w:ascii="Arial" w:hAnsi="Arial"/>
          <w:color w:val="000000"/>
          <w:kern w:val="0"/>
          <w:sz w:val="24"/>
          <w:szCs w:val="22"/>
          <w:lang w:val="cs-CZ" w:eastAsia="cs-CZ" w:bidi="ar-SA"/>
        </w:rPr>
        <w:t xml:space="preserve"> </w:t>
      </w:r>
    </w:p>
    <w:p>
      <w:pPr>
        <w:pStyle w:val="Normal"/>
        <w:numPr>
          <w:ilvl w:val="0"/>
          <w:numId w:val="4"/>
        </w:numPr>
        <w:ind w:hanging="358" w:left="705" w:right="13"/>
        <w:rPr>
          <w:rFonts w:ascii="Arial" w:hAnsi="Arial" w:eastAsia="Calibri" w:cs="Calibri"/>
          <w:color w:val="000000"/>
          <w:kern w:val="0"/>
          <w:sz w:val="24"/>
          <w:szCs w:val="22"/>
          <w:lang w:val="cs-CZ" w:eastAsia="cs-CZ" w:bidi="ar-SA"/>
        </w:rPr>
      </w:pPr>
      <w:r>
        <w:rPr>
          <w:rFonts w:eastAsia="Calibri" w:cs="Calibri" w:ascii="Arial" w:hAnsi="Arial"/>
          <w:color w:val="000000"/>
          <w:kern w:val="0"/>
          <w:sz w:val="24"/>
          <w:szCs w:val="22"/>
          <w:lang w:val="cs-CZ" w:eastAsia="cs-CZ" w:bidi="ar-SA"/>
        </w:rPr>
        <w:t xml:space="preserve">zajistit, aby přihlášené dítě řádně docházel do ŠD. </w:t>
      </w:r>
    </w:p>
    <w:p>
      <w:pPr>
        <w:pStyle w:val="Normal"/>
        <w:numPr>
          <w:ilvl w:val="0"/>
          <w:numId w:val="0"/>
        </w:numPr>
        <w:spacing w:lineRule="auto" w:line="259" w:before="0" w:after="1"/>
        <w:ind w:hanging="0" w:left="0" w:right="0"/>
        <w:jc w:val="left"/>
        <w:rPr>
          <w:rFonts w:ascii="Arial" w:hAnsi="Arial" w:eastAsia="Calibri" w:cs="Calibri"/>
          <w:color w:val="000000"/>
          <w:kern w:val="0"/>
          <w:sz w:val="24"/>
          <w:szCs w:val="22"/>
          <w:lang w:val="cs-CZ" w:eastAsia="cs-CZ" w:bidi="ar-SA"/>
        </w:rPr>
      </w:pPr>
      <w:r>
        <w:rPr>
          <w:rFonts w:eastAsia="Calibri" w:cs="Calibri" w:ascii="Arial" w:hAnsi="Arial"/>
          <w:color w:val="000000"/>
          <w:kern w:val="0"/>
          <w:sz w:val="24"/>
          <w:szCs w:val="22"/>
          <w:lang w:val="cs-CZ" w:eastAsia="cs-CZ" w:bidi="ar-SA"/>
        </w:rPr>
        <w:t xml:space="preserve"> </w:t>
      </w:r>
    </w:p>
    <w:p>
      <w:pPr>
        <w:pStyle w:val="Normal"/>
        <w:numPr>
          <w:ilvl w:val="0"/>
          <w:numId w:val="4"/>
        </w:numPr>
        <w:ind w:hanging="358" w:left="705" w:right="13"/>
        <w:rPr>
          <w:rFonts w:ascii="Arial" w:hAnsi="Arial" w:eastAsia="Calibri" w:cs="Calibri"/>
          <w:color w:val="000000"/>
          <w:kern w:val="0"/>
          <w:sz w:val="24"/>
          <w:szCs w:val="22"/>
          <w:lang w:val="cs-CZ" w:eastAsia="cs-CZ" w:bidi="ar-SA"/>
        </w:rPr>
      </w:pPr>
      <w:r>
        <w:rPr>
          <w:rFonts w:eastAsia="Calibri" w:cs="Calibri" w:ascii="Arial" w:hAnsi="Arial"/>
          <w:color w:val="000000"/>
          <w:kern w:val="0"/>
          <w:sz w:val="24"/>
          <w:szCs w:val="22"/>
          <w:lang w:val="cs-CZ" w:eastAsia="cs-CZ" w:bidi="ar-SA"/>
        </w:rPr>
        <w:t xml:space="preserve">včas písemně omlouvat absenci dítěte ve ŠD </w:t>
      </w:r>
    </w:p>
    <w:p>
      <w:pPr>
        <w:pStyle w:val="Normal"/>
        <w:numPr>
          <w:ilvl w:val="0"/>
          <w:numId w:val="0"/>
        </w:numPr>
        <w:ind w:hanging="0" w:left="705" w:right="13"/>
        <w:rPr>
          <w:rFonts w:ascii="Arial" w:hAnsi="Arial" w:eastAsia="Calibri" w:cs="Calibri"/>
          <w:color w:val="000000"/>
          <w:kern w:val="0"/>
          <w:sz w:val="24"/>
          <w:szCs w:val="22"/>
          <w:lang w:val="cs-CZ" w:eastAsia="cs-CZ" w:bidi="ar-SA"/>
        </w:rPr>
      </w:pPr>
      <w:r>
        <w:rPr>
          <w:rFonts w:eastAsia="Calibri" w:cs="Calibri" w:ascii="Arial" w:hAnsi="Arial"/>
          <w:color w:val="000000"/>
          <w:kern w:val="0"/>
          <w:sz w:val="24"/>
          <w:szCs w:val="22"/>
          <w:lang w:val="cs-CZ" w:eastAsia="cs-CZ" w:bidi="ar-SA"/>
        </w:rPr>
      </w:r>
    </w:p>
    <w:p>
      <w:pPr>
        <w:pStyle w:val="Normal"/>
        <w:numPr>
          <w:ilvl w:val="0"/>
          <w:numId w:val="4"/>
        </w:numPr>
        <w:ind w:hanging="358" w:left="705" w:right="13"/>
        <w:rPr>
          <w:rFonts w:ascii="Arial" w:hAnsi="Arial" w:eastAsia="Calibri" w:cs="Calibri"/>
          <w:color w:val="000000"/>
          <w:kern w:val="0"/>
          <w:sz w:val="24"/>
          <w:szCs w:val="22"/>
          <w:lang w:val="cs-CZ" w:eastAsia="cs-CZ" w:bidi="ar-SA"/>
        </w:rPr>
      </w:pPr>
      <w:r>
        <w:rPr>
          <w:rFonts w:eastAsia="Calibri" w:cs="Calibri" w:ascii="Arial" w:hAnsi="Arial"/>
          <w:color w:val="000000"/>
          <w:kern w:val="0"/>
          <w:sz w:val="24"/>
          <w:szCs w:val="22"/>
          <w:lang w:val="cs-CZ" w:eastAsia="cs-CZ" w:bidi="ar-SA"/>
        </w:rPr>
        <w:t xml:space="preserve">informovat vychovatelku o změně zdravotní způsobilosti dítěte, o jeho zdravotních potížích nebo o jiných závažných skutečnostech, které by mohly mít vliv na průběh vzdělávání či chování dítěte ve ŠD . </w:t>
      </w:r>
    </w:p>
    <w:p>
      <w:pPr>
        <w:pStyle w:val="ListParagraph"/>
        <w:numPr>
          <w:ilvl w:val="0"/>
          <w:numId w:val="0"/>
        </w:numPr>
        <w:ind w:hanging="0" w:left="705" w:right="3"/>
        <w:rPr>
          <w:rFonts w:ascii="Arial" w:hAnsi="Arial" w:eastAsia="Calibri" w:cs="Calibri"/>
          <w:color w:val="000000"/>
          <w:kern w:val="0"/>
          <w:sz w:val="24"/>
          <w:szCs w:val="22"/>
          <w:lang w:val="cs-CZ" w:eastAsia="cs-CZ" w:bidi="ar-SA"/>
        </w:rPr>
      </w:pPr>
      <w:r>
        <w:rPr>
          <w:rFonts w:eastAsia="Calibri" w:cs="Calibri" w:ascii="Arial" w:hAnsi="Arial"/>
          <w:color w:val="000000"/>
          <w:kern w:val="0"/>
          <w:sz w:val="24"/>
          <w:szCs w:val="22"/>
          <w:lang w:val="cs-CZ" w:eastAsia="cs-CZ" w:bidi="ar-SA"/>
        </w:rPr>
      </w:r>
    </w:p>
    <w:p>
      <w:pPr>
        <w:pStyle w:val="Normal"/>
        <w:numPr>
          <w:ilvl w:val="0"/>
          <w:numId w:val="4"/>
        </w:numPr>
        <w:ind w:hanging="358" w:left="705" w:right="13"/>
        <w:rPr>
          <w:rFonts w:ascii="Arial" w:hAnsi="Arial" w:eastAsia="Calibri" w:cs="Calibri"/>
          <w:color w:val="000000"/>
          <w:kern w:val="0"/>
          <w:sz w:val="24"/>
          <w:szCs w:val="22"/>
          <w:lang w:val="cs-CZ" w:eastAsia="cs-CZ" w:bidi="ar-SA"/>
        </w:rPr>
      </w:pPr>
      <w:r>
        <w:rPr>
          <w:rFonts w:eastAsia="Calibri" w:cs="Calibri" w:ascii="Arial" w:hAnsi="Arial"/>
          <w:color w:val="000000"/>
          <w:kern w:val="0"/>
          <w:sz w:val="24"/>
          <w:szCs w:val="22"/>
          <w:lang w:val="cs-CZ" w:eastAsia="cs-CZ" w:bidi="ar-SA"/>
        </w:rPr>
        <w:t xml:space="preserve">oznamovat ŠD údaje podle § 28 odst. 3 školského zákona a další údaje, které jsou podstatné pro průběh vzdělávání nebo bezpečnost dítěte, a také aktuálně změny v těchto údajích. </w:t>
      </w:r>
    </w:p>
    <w:p>
      <w:pPr>
        <w:pStyle w:val="Normal"/>
        <w:spacing w:lineRule="auto" w:line="259" w:before="0" w:after="0"/>
        <w:ind w:hanging="0" w:left="0" w:right="0"/>
        <w:jc w:val="left"/>
        <w:rPr>
          <w:rFonts w:ascii="Arial" w:hAnsi="Arial" w:eastAsia="Calibri" w:cs="Calibri"/>
          <w:color w:val="000000"/>
          <w:kern w:val="0"/>
          <w:sz w:val="24"/>
          <w:szCs w:val="22"/>
          <w:lang w:val="cs-CZ" w:eastAsia="cs-CZ" w:bidi="ar-SA"/>
        </w:rPr>
      </w:pPr>
      <w:r>
        <w:rPr>
          <w:rFonts w:eastAsia="Calibri" w:cs="Calibri" w:ascii="Arial" w:hAnsi="Arial"/>
          <w:color w:val="000000"/>
          <w:kern w:val="0"/>
          <w:sz w:val="24"/>
          <w:szCs w:val="22"/>
          <w:lang w:val="cs-CZ" w:eastAsia="cs-CZ" w:bidi="ar-SA"/>
        </w:rPr>
        <w:t xml:space="preserve"> </w:t>
      </w:r>
    </w:p>
    <w:p>
      <w:pPr>
        <w:pStyle w:val="Heading1"/>
        <w:ind w:hanging="686" w:left="688" w:right="283"/>
        <w:rPr>
          <w:rFonts w:ascii="Arial" w:hAnsi="Arial" w:eastAsia="Calibri" w:cs="Calibri"/>
          <w:color w:val="000000"/>
          <w:kern w:val="0"/>
          <w:sz w:val="24"/>
          <w:szCs w:val="22"/>
          <w:lang w:val="cs-CZ" w:eastAsia="cs-CZ" w:bidi="ar-SA"/>
        </w:rPr>
      </w:pPr>
      <w:r>
        <w:rPr>
          <w:rFonts w:eastAsia="Calibri" w:cs="Calibri" w:ascii="Arial" w:hAnsi="Arial"/>
          <w:color w:val="000000"/>
          <w:kern w:val="0"/>
          <w:sz w:val="24"/>
          <w:szCs w:val="22"/>
          <w:lang w:val="cs-CZ" w:eastAsia="cs-CZ" w:bidi="ar-SA"/>
        </w:rPr>
        <w:t>D,</w:t>
        <w:tab/>
        <w:t xml:space="preserve">Pravidla vzájemných vztahů účastníků, zákonných zástupců, pedagogických a ostatních pracovníků školy </w:t>
      </w:r>
    </w:p>
    <w:p>
      <w:pPr>
        <w:pStyle w:val="Normal"/>
        <w:numPr>
          <w:ilvl w:val="0"/>
          <w:numId w:val="0"/>
        </w:numPr>
        <w:spacing w:lineRule="auto" w:line="259" w:before="0" w:after="0"/>
        <w:ind w:hanging="0" w:left="0" w:right="0"/>
        <w:jc w:val="left"/>
        <w:rPr>
          <w:rFonts w:ascii="Arial" w:hAnsi="Arial" w:eastAsia="Calibri" w:cs="Calibri"/>
          <w:color w:val="000000"/>
          <w:kern w:val="0"/>
          <w:sz w:val="24"/>
          <w:szCs w:val="22"/>
          <w:lang w:val="cs-CZ" w:eastAsia="cs-CZ" w:bidi="ar-SA"/>
        </w:rPr>
      </w:pPr>
      <w:r>
        <w:rPr>
          <w:rFonts w:eastAsia="Calibri" w:cs="Calibri" w:ascii="Arial" w:hAnsi="Arial"/>
          <w:color w:val="000000"/>
          <w:kern w:val="0"/>
          <w:sz w:val="24"/>
          <w:szCs w:val="22"/>
          <w:lang w:val="cs-CZ" w:eastAsia="cs-CZ" w:bidi="ar-SA"/>
        </w:rPr>
        <w:t xml:space="preserve"> </w:t>
      </w:r>
    </w:p>
    <w:p>
      <w:pPr>
        <w:pStyle w:val="Normal"/>
        <w:widowControl/>
        <w:numPr>
          <w:ilvl w:val="1"/>
          <w:numId w:val="5"/>
        </w:numPr>
        <w:suppressAutoHyphens w:val="true"/>
        <w:bidi w:val="0"/>
        <w:spacing w:lineRule="auto" w:line="220" w:before="0" w:after="31"/>
        <w:ind w:hanging="0" w:left="397" w:right="0"/>
        <w:jc w:val="both"/>
        <w:rPr>
          <w:rFonts w:ascii="Arial" w:hAnsi="Arial" w:eastAsia="Calibri" w:cs="Calibri"/>
          <w:color w:val="000000"/>
          <w:kern w:val="0"/>
          <w:sz w:val="24"/>
          <w:szCs w:val="22"/>
          <w:lang w:val="cs-CZ" w:eastAsia="cs-CZ" w:bidi="ar-SA"/>
        </w:rPr>
      </w:pPr>
      <w:r>
        <w:rPr>
          <w:rFonts w:eastAsia="Calibri" w:cs="Calibri" w:ascii="Arial" w:hAnsi="Arial"/>
          <w:color w:val="000000"/>
          <w:kern w:val="0"/>
          <w:sz w:val="24"/>
          <w:szCs w:val="22"/>
          <w:lang w:val="cs-CZ" w:eastAsia="cs-CZ" w:bidi="ar-SA"/>
        </w:rPr>
        <w:t xml:space="preserve">účastníci, pedagogičtí i ostatní pracovníci školy a zákonní zástupci se vzájemně respektují, dbají o vytváření dobrých vztahů na základě vzájemné úcty a důvěry </w:t>
      </w:r>
    </w:p>
    <w:p>
      <w:pPr>
        <w:pStyle w:val="Normal"/>
        <w:numPr>
          <w:ilvl w:val="0"/>
          <w:numId w:val="0"/>
        </w:numPr>
        <w:spacing w:lineRule="auto" w:line="259" w:before="0" w:after="1"/>
        <w:ind w:hanging="0" w:left="0" w:right="0"/>
        <w:jc w:val="left"/>
        <w:rPr>
          <w:rFonts w:ascii="Arial" w:hAnsi="Arial" w:eastAsia="Calibri" w:cs="Calibri"/>
          <w:color w:val="000000"/>
          <w:kern w:val="0"/>
          <w:sz w:val="24"/>
          <w:szCs w:val="22"/>
          <w:lang w:val="cs-CZ" w:eastAsia="cs-CZ" w:bidi="ar-SA"/>
        </w:rPr>
      </w:pPr>
      <w:r>
        <w:rPr>
          <w:rFonts w:eastAsia="Calibri" w:cs="Calibri" w:ascii="Arial" w:hAnsi="Arial"/>
          <w:color w:val="000000"/>
          <w:kern w:val="0"/>
          <w:sz w:val="24"/>
          <w:szCs w:val="22"/>
          <w:lang w:val="cs-CZ" w:eastAsia="cs-CZ" w:bidi="ar-SA"/>
        </w:rPr>
        <w:t xml:space="preserve"> </w:t>
      </w:r>
    </w:p>
    <w:p>
      <w:pPr>
        <w:pStyle w:val="Normal"/>
        <w:numPr>
          <w:ilvl w:val="0"/>
          <w:numId w:val="5"/>
        </w:numPr>
        <w:ind w:hanging="360" w:left="707" w:right="13"/>
        <w:rPr>
          <w:rFonts w:ascii="Arial" w:hAnsi="Arial" w:eastAsia="Calibri" w:cs="Calibri"/>
          <w:color w:val="000000"/>
          <w:kern w:val="0"/>
          <w:sz w:val="24"/>
          <w:szCs w:val="22"/>
          <w:lang w:val="cs-CZ" w:eastAsia="cs-CZ" w:bidi="ar-SA"/>
        </w:rPr>
      </w:pPr>
      <w:r>
        <w:rPr>
          <w:rFonts w:eastAsia="Calibri" w:cs="Calibri" w:ascii="Arial" w:hAnsi="Arial"/>
          <w:color w:val="000000"/>
          <w:kern w:val="0"/>
          <w:sz w:val="24"/>
          <w:szCs w:val="22"/>
          <w:lang w:val="cs-CZ" w:eastAsia="cs-CZ" w:bidi="ar-SA"/>
        </w:rPr>
        <w:t xml:space="preserve">při vzájemném kontaktu dodržují základní společenská pravidla, pravidla slušné a zdvořilé komunikace, vzájemně se oslovují, zdraví a vyjadřují v souladu s pravidly slušného chování </w:t>
      </w:r>
    </w:p>
    <w:p>
      <w:pPr>
        <w:pStyle w:val="Normal"/>
        <w:numPr>
          <w:ilvl w:val="0"/>
          <w:numId w:val="0"/>
        </w:numPr>
        <w:spacing w:lineRule="auto" w:line="259" w:before="0" w:after="1"/>
        <w:ind w:hanging="0" w:left="0" w:right="0"/>
        <w:jc w:val="left"/>
        <w:rPr>
          <w:rFonts w:ascii="Arial" w:hAnsi="Arial" w:eastAsia="Calibri" w:cs="Calibri"/>
          <w:color w:val="000000"/>
          <w:kern w:val="0"/>
          <w:sz w:val="24"/>
          <w:szCs w:val="22"/>
          <w:lang w:val="cs-CZ" w:eastAsia="cs-CZ" w:bidi="ar-SA"/>
        </w:rPr>
      </w:pPr>
      <w:r>
        <w:rPr>
          <w:rFonts w:eastAsia="Calibri" w:cs="Calibri" w:ascii="Arial" w:hAnsi="Arial"/>
          <w:color w:val="000000"/>
          <w:kern w:val="0"/>
          <w:sz w:val="24"/>
          <w:szCs w:val="22"/>
          <w:lang w:val="cs-CZ" w:eastAsia="cs-CZ" w:bidi="ar-SA"/>
        </w:rPr>
        <w:t xml:space="preserve"> </w:t>
      </w:r>
    </w:p>
    <w:p>
      <w:pPr>
        <w:pStyle w:val="Normal"/>
        <w:numPr>
          <w:ilvl w:val="0"/>
          <w:numId w:val="5"/>
        </w:numPr>
        <w:ind w:hanging="360" w:left="707" w:right="13"/>
        <w:rPr>
          <w:rFonts w:ascii="Arial" w:hAnsi="Arial" w:eastAsia="Calibri" w:cs="Calibri"/>
          <w:color w:val="000000"/>
          <w:kern w:val="0"/>
          <w:sz w:val="24"/>
          <w:szCs w:val="22"/>
          <w:lang w:val="cs-CZ" w:eastAsia="cs-CZ" w:bidi="ar-SA"/>
        </w:rPr>
      </w:pPr>
      <w:r>
        <w:rPr>
          <w:rFonts w:eastAsia="Calibri" w:cs="Calibri" w:ascii="Arial" w:hAnsi="Arial"/>
          <w:color w:val="000000"/>
          <w:kern w:val="0"/>
          <w:sz w:val="24"/>
          <w:szCs w:val="22"/>
          <w:lang w:val="cs-CZ" w:eastAsia="cs-CZ" w:bidi="ar-SA"/>
        </w:rPr>
        <w:t xml:space="preserve">jakékoli vzájemné připomínky, podněty či námitky se dávají najevo v rámci pravidel slušného chování bez emocí, agresivity, urážek či jiného napadání, případné problémy se nebudou řešit nikdy ve třídě, ale individuálně mimo třídu </w:t>
      </w:r>
    </w:p>
    <w:p>
      <w:pPr>
        <w:pStyle w:val="Normal"/>
        <w:numPr>
          <w:ilvl w:val="0"/>
          <w:numId w:val="0"/>
        </w:numPr>
        <w:spacing w:lineRule="auto" w:line="259" w:before="0" w:after="0"/>
        <w:ind w:hanging="0" w:left="0" w:right="0"/>
        <w:jc w:val="left"/>
        <w:rPr>
          <w:rFonts w:ascii="Arial" w:hAnsi="Arial" w:eastAsia="Calibri" w:cs="Calibri"/>
          <w:color w:val="000000"/>
          <w:kern w:val="0"/>
          <w:sz w:val="24"/>
          <w:szCs w:val="22"/>
          <w:lang w:val="cs-CZ" w:eastAsia="cs-CZ" w:bidi="ar-SA"/>
        </w:rPr>
      </w:pPr>
      <w:r>
        <w:rPr>
          <w:rFonts w:eastAsia="Calibri" w:cs="Calibri" w:ascii="Arial" w:hAnsi="Arial"/>
          <w:color w:val="000000"/>
          <w:kern w:val="0"/>
          <w:sz w:val="24"/>
          <w:szCs w:val="22"/>
          <w:lang w:val="cs-CZ" w:eastAsia="cs-CZ" w:bidi="ar-SA"/>
        </w:rPr>
        <w:t xml:space="preserve"> </w:t>
      </w:r>
    </w:p>
    <w:p>
      <w:pPr>
        <w:pStyle w:val="Normal"/>
        <w:numPr>
          <w:ilvl w:val="0"/>
          <w:numId w:val="5"/>
        </w:numPr>
        <w:ind w:hanging="360" w:left="707" w:right="13"/>
        <w:rPr>
          <w:rFonts w:ascii="Arial" w:hAnsi="Arial" w:eastAsia="Calibri" w:cs="Calibri"/>
          <w:color w:val="000000"/>
          <w:kern w:val="0"/>
          <w:sz w:val="24"/>
          <w:szCs w:val="22"/>
          <w:lang w:val="cs-CZ" w:eastAsia="cs-CZ" w:bidi="ar-SA"/>
        </w:rPr>
      </w:pPr>
      <w:r>
        <w:rPr>
          <w:rFonts w:eastAsia="Calibri" w:cs="Calibri" w:ascii="Arial" w:hAnsi="Arial"/>
          <w:color w:val="000000"/>
          <w:kern w:val="0"/>
          <w:sz w:val="24"/>
          <w:szCs w:val="22"/>
          <w:lang w:val="cs-CZ" w:eastAsia="cs-CZ" w:bidi="ar-SA"/>
        </w:rPr>
        <w:t xml:space="preserve">za prokazatelně doručené sdělení se považuje takové sdělení, které je zapsané v notýsku/deníčku nebo ve whatsapp skupině třídy </w:t>
      </w:r>
    </w:p>
    <w:p>
      <w:pPr>
        <w:pStyle w:val="Normal"/>
        <w:numPr>
          <w:ilvl w:val="0"/>
          <w:numId w:val="0"/>
        </w:numPr>
        <w:spacing w:lineRule="auto" w:line="259" w:before="0" w:after="6"/>
        <w:ind w:hanging="0" w:left="0" w:right="0"/>
        <w:jc w:val="left"/>
        <w:rPr>
          <w:rFonts w:ascii="Arial" w:hAnsi="Arial" w:eastAsia="Calibri" w:cs="Calibri"/>
          <w:color w:val="000000"/>
          <w:kern w:val="0"/>
          <w:sz w:val="24"/>
          <w:szCs w:val="22"/>
          <w:lang w:val="cs-CZ" w:eastAsia="cs-CZ" w:bidi="ar-SA"/>
        </w:rPr>
      </w:pPr>
      <w:r>
        <w:rPr>
          <w:rFonts w:eastAsia="Calibri" w:cs="Calibri" w:ascii="Arial" w:hAnsi="Arial"/>
          <w:color w:val="000000"/>
          <w:kern w:val="0"/>
          <w:sz w:val="24"/>
          <w:szCs w:val="22"/>
          <w:lang w:val="cs-CZ" w:eastAsia="cs-CZ" w:bidi="ar-SA"/>
        </w:rPr>
        <w:t xml:space="preserve"> </w:t>
      </w:r>
    </w:p>
    <w:p>
      <w:pPr>
        <w:pStyle w:val="Normal"/>
        <w:numPr>
          <w:ilvl w:val="0"/>
          <w:numId w:val="5"/>
        </w:numPr>
        <w:ind w:hanging="360" w:left="707" w:right="13"/>
        <w:rPr>
          <w:rFonts w:ascii="Arial" w:hAnsi="Arial" w:eastAsia="Calibri" w:cs="Calibri"/>
          <w:color w:val="000000"/>
          <w:kern w:val="0"/>
          <w:sz w:val="24"/>
          <w:szCs w:val="22"/>
          <w:lang w:val="cs-CZ" w:eastAsia="cs-CZ" w:bidi="ar-SA"/>
        </w:rPr>
      </w:pPr>
      <w:r>
        <w:rPr>
          <w:rFonts w:eastAsia="Calibri" w:cs="Calibri" w:ascii="Arial" w:hAnsi="Arial"/>
          <w:color w:val="000000"/>
          <w:kern w:val="0"/>
          <w:sz w:val="24"/>
          <w:szCs w:val="22"/>
          <w:lang w:val="cs-CZ" w:eastAsia="cs-CZ" w:bidi="ar-SA"/>
        </w:rPr>
        <w:t xml:space="preserve">v době provozu ŠD se pedagogičtí pracovníci z bezpečnostních důvodů věnují výhradně účastníkům, neopouštějí užívané prostory a neponechávají děti bez zajištění náhradního dohledu, pokud s nimi rodiče chtějí jednat, mohou si dohodnout termín individuální schůzky </w:t>
      </w:r>
    </w:p>
    <w:p>
      <w:pPr>
        <w:pStyle w:val="Normal"/>
        <w:numPr>
          <w:ilvl w:val="0"/>
          <w:numId w:val="0"/>
        </w:numPr>
        <w:spacing w:lineRule="auto" w:line="259" w:before="0" w:after="1"/>
        <w:ind w:hanging="0" w:left="0" w:right="0"/>
        <w:jc w:val="left"/>
        <w:rPr>
          <w:rFonts w:ascii="Arial" w:hAnsi="Arial" w:eastAsia="Calibri" w:cs="Calibri"/>
          <w:color w:val="000000"/>
          <w:kern w:val="0"/>
          <w:sz w:val="24"/>
          <w:szCs w:val="22"/>
          <w:lang w:val="cs-CZ" w:eastAsia="cs-CZ" w:bidi="ar-SA"/>
        </w:rPr>
      </w:pPr>
      <w:r>
        <w:rPr>
          <w:rFonts w:eastAsia="Calibri" w:cs="Calibri" w:ascii="Arial" w:hAnsi="Arial"/>
          <w:color w:val="000000"/>
          <w:kern w:val="0"/>
          <w:sz w:val="24"/>
          <w:szCs w:val="22"/>
          <w:lang w:val="cs-CZ" w:eastAsia="cs-CZ" w:bidi="ar-SA"/>
        </w:rPr>
      </w:r>
    </w:p>
    <w:p>
      <w:pPr>
        <w:pStyle w:val="Normal"/>
        <w:numPr>
          <w:ilvl w:val="0"/>
          <w:numId w:val="5"/>
        </w:numPr>
        <w:ind w:hanging="360" w:left="707" w:right="13"/>
        <w:rPr>
          <w:rFonts w:ascii="Arial" w:hAnsi="Arial" w:eastAsia="Calibri" w:cs="Calibri"/>
          <w:color w:val="000000"/>
          <w:kern w:val="0"/>
          <w:sz w:val="24"/>
          <w:szCs w:val="22"/>
          <w:lang w:val="cs-CZ" w:eastAsia="cs-CZ" w:bidi="ar-SA"/>
        </w:rPr>
      </w:pPr>
      <w:r>
        <w:rPr>
          <w:rFonts w:eastAsia="Calibri" w:cs="Calibri" w:ascii="Arial" w:hAnsi="Arial"/>
          <w:color w:val="000000"/>
          <w:kern w:val="0"/>
          <w:sz w:val="24"/>
          <w:szCs w:val="22"/>
          <w:lang w:val="cs-CZ" w:eastAsia="cs-CZ" w:bidi="ar-SA"/>
        </w:rPr>
        <w:t xml:space="preserve">šíření hanlivých a urážlivých výroků o účastnících a zaměstnancích ŠD osobně nebo prostřednictvím internetové sítě je považováno za hrubé porušení vnitřního řádu  </w:t>
      </w:r>
    </w:p>
    <w:p>
      <w:pPr>
        <w:pStyle w:val="Normal"/>
        <w:numPr>
          <w:ilvl w:val="0"/>
          <w:numId w:val="5"/>
        </w:numPr>
        <w:spacing w:before="0" w:after="10"/>
        <w:ind w:hanging="360" w:left="707" w:right="13"/>
        <w:rPr>
          <w:rFonts w:ascii="Arial" w:hAnsi="Arial" w:eastAsia="Calibri" w:cs="Calibri"/>
          <w:color w:val="000000"/>
          <w:kern w:val="0"/>
          <w:sz w:val="24"/>
          <w:szCs w:val="22"/>
          <w:lang w:val="cs-CZ" w:eastAsia="cs-CZ" w:bidi="ar-SA"/>
        </w:rPr>
      </w:pPr>
      <w:r>
        <w:rPr>
          <w:rFonts w:eastAsia="Calibri" w:cs="Calibri" w:ascii="Arial" w:hAnsi="Arial"/>
          <w:color w:val="000000"/>
          <w:kern w:val="0"/>
          <w:sz w:val="24"/>
          <w:szCs w:val="22"/>
          <w:lang w:val="cs-CZ" w:eastAsia="cs-CZ" w:bidi="ar-SA"/>
        </w:rPr>
        <w:t xml:space="preserve">jestliže je na zveřejněné nebo jinak šířené nahrávce zachyceno ponižování, ubližování nebo jiná forma útoku vůči žákům nebo zaměstnancům ŠD, případně jejím zjevným cílem je někoho zesměšnit, je toto jednání považováno za závažné zaviněné porušení vnitřního řádu </w:t>
      </w:r>
    </w:p>
    <w:p>
      <w:pPr>
        <w:pStyle w:val="Normal"/>
        <w:spacing w:lineRule="auto" w:line="259" w:before="0" w:after="1"/>
        <w:ind w:hanging="0" w:left="0" w:right="0"/>
        <w:jc w:val="left"/>
        <w:rPr>
          <w:rFonts w:ascii="Arial" w:hAnsi="Arial" w:eastAsia="Calibri" w:cs="Calibri"/>
          <w:color w:val="000000"/>
          <w:kern w:val="0"/>
          <w:sz w:val="24"/>
          <w:szCs w:val="22"/>
          <w:lang w:val="cs-CZ" w:eastAsia="cs-CZ" w:bidi="ar-SA"/>
        </w:rPr>
      </w:pPr>
      <w:r>
        <w:rPr>
          <w:rFonts w:eastAsia="Calibri" w:cs="Calibri" w:ascii="Arial" w:hAnsi="Arial"/>
          <w:color w:val="000000"/>
          <w:kern w:val="0"/>
          <w:sz w:val="24"/>
          <w:szCs w:val="22"/>
          <w:lang w:val="cs-CZ" w:eastAsia="cs-CZ" w:bidi="ar-SA"/>
        </w:rPr>
        <w:t xml:space="preserve"> </w:t>
      </w:r>
    </w:p>
    <w:p>
      <w:pPr>
        <w:pStyle w:val="Heading1"/>
        <w:tabs>
          <w:tab w:val="clear" w:pos="708"/>
          <w:tab w:val="center" w:pos="2491" w:leader="none"/>
        </w:tabs>
        <w:ind w:hanging="0" w:left="0"/>
        <w:jc w:val="both"/>
        <w:rPr>
          <w:rFonts w:ascii="Arial" w:hAnsi="Arial"/>
          <w:sz w:val="24"/>
          <w:szCs w:val="24"/>
        </w:rPr>
      </w:pPr>
      <w:r>
        <w:rPr>
          <w:rFonts w:ascii="Arial" w:hAnsi="Arial"/>
          <w:sz w:val="24"/>
          <w:szCs w:val="24"/>
        </w:rPr>
        <w:t xml:space="preserve">E, Provoz a vnitřní režim školní družiny </w:t>
      </w:r>
    </w:p>
    <w:p>
      <w:pPr>
        <w:pStyle w:val="Normal"/>
        <w:spacing w:lineRule="auto" w:line="259" w:before="0" w:after="4"/>
        <w:ind w:hanging="0" w:left="0" w:right="0"/>
        <w:jc w:val="both"/>
        <w:rPr>
          <w:rFonts w:ascii="Arial" w:hAnsi="Arial"/>
          <w:sz w:val="24"/>
          <w:szCs w:val="24"/>
        </w:rPr>
      </w:pPr>
      <w:r>
        <w:rPr>
          <w:rFonts w:ascii="Arial" w:hAnsi="Arial"/>
          <w:b/>
          <w:sz w:val="24"/>
          <w:szCs w:val="24"/>
        </w:rPr>
        <w:t xml:space="preserve"> </w:t>
      </w:r>
    </w:p>
    <w:p>
      <w:pPr>
        <w:pStyle w:val="Normal"/>
        <w:numPr>
          <w:ilvl w:val="0"/>
          <w:numId w:val="9"/>
        </w:numPr>
        <w:ind w:hanging="360" w:left="706" w:right="148"/>
        <w:jc w:val="both"/>
        <w:rPr>
          <w:rFonts w:ascii="Arial" w:hAnsi="Arial"/>
          <w:sz w:val="24"/>
          <w:szCs w:val="24"/>
        </w:rPr>
      </w:pPr>
      <w:r>
        <w:rPr>
          <w:rFonts w:ascii="Arial" w:hAnsi="Arial"/>
          <w:sz w:val="24"/>
          <w:szCs w:val="24"/>
        </w:rPr>
        <w:t>školní družina provozuje I. oddělení v 1. patře ve druhé třídě ZŠ</w:t>
      </w:r>
    </w:p>
    <w:p>
      <w:pPr>
        <w:pStyle w:val="Normal"/>
        <w:numPr>
          <w:ilvl w:val="0"/>
          <w:numId w:val="0"/>
        </w:numPr>
        <w:spacing w:lineRule="auto" w:line="259" w:before="0" w:after="0"/>
        <w:ind w:hanging="0" w:left="0" w:right="0"/>
        <w:jc w:val="both"/>
        <w:rPr>
          <w:rFonts w:ascii="Arial" w:hAnsi="Arial"/>
          <w:sz w:val="24"/>
          <w:szCs w:val="24"/>
        </w:rPr>
      </w:pPr>
      <w:r>
        <w:rPr>
          <w:rFonts w:ascii="Arial" w:hAnsi="Arial"/>
          <w:sz w:val="24"/>
          <w:szCs w:val="24"/>
        </w:rPr>
        <w:t xml:space="preserve"> </w:t>
      </w:r>
    </w:p>
    <w:p>
      <w:pPr>
        <w:pStyle w:val="Normal"/>
        <w:numPr>
          <w:ilvl w:val="0"/>
          <w:numId w:val="9"/>
        </w:numPr>
        <w:spacing w:lineRule="auto" w:line="259" w:before="0" w:after="4"/>
        <w:ind w:hanging="360" w:left="706" w:right="148"/>
        <w:jc w:val="both"/>
        <w:rPr>
          <w:rFonts w:ascii="Arial" w:hAnsi="Arial"/>
          <w:sz w:val="24"/>
          <w:szCs w:val="24"/>
        </w:rPr>
      </w:pPr>
      <w:r>
        <w:rPr>
          <w:rFonts w:ascii="Arial" w:hAnsi="Arial"/>
          <w:b/>
          <w:sz w:val="24"/>
          <w:szCs w:val="24"/>
        </w:rPr>
        <w:t>provoz ŠD probíhá ve dnech školního vyučování od 7:00 do 7.45 hodin a od 11. 40 do 15:30 hodin</w:t>
      </w:r>
    </w:p>
    <w:p>
      <w:pPr>
        <w:pStyle w:val="Normal"/>
        <w:numPr>
          <w:ilvl w:val="0"/>
          <w:numId w:val="0"/>
        </w:numPr>
        <w:spacing w:lineRule="auto" w:line="259" w:before="0" w:after="4"/>
        <w:ind w:hanging="0" w:left="706" w:right="148"/>
        <w:jc w:val="both"/>
        <w:rPr>
          <w:rFonts w:ascii="Arial" w:hAnsi="Arial"/>
          <w:sz w:val="24"/>
          <w:szCs w:val="24"/>
        </w:rPr>
      </w:pPr>
      <w:r>
        <w:rPr>
          <w:rFonts w:ascii="Arial" w:hAnsi="Arial"/>
          <w:sz w:val="24"/>
          <w:szCs w:val="24"/>
        </w:rPr>
        <w:tab/>
      </w:r>
    </w:p>
    <w:p>
      <w:pPr>
        <w:pStyle w:val="Normal"/>
        <w:numPr>
          <w:ilvl w:val="0"/>
          <w:numId w:val="9"/>
        </w:numPr>
        <w:ind w:hanging="360" w:left="707" w:right="13"/>
        <w:jc w:val="both"/>
        <w:rPr>
          <w:rFonts w:ascii="Arial" w:hAnsi="Arial" w:eastAsia="Calibri" w:cs="Calibri"/>
          <w:color w:val="000000"/>
          <w:kern w:val="0"/>
          <w:sz w:val="24"/>
          <w:szCs w:val="22"/>
          <w:lang w:val="cs-CZ" w:eastAsia="cs-CZ" w:bidi="ar-SA"/>
        </w:rPr>
      </w:pPr>
      <w:r>
        <w:rPr>
          <w:rFonts w:eastAsia="Calibri" w:cs="Calibri" w:ascii="Arial" w:hAnsi="Arial"/>
          <w:color w:val="000000"/>
          <w:kern w:val="0"/>
          <w:sz w:val="24"/>
          <w:szCs w:val="22"/>
          <w:lang w:val="cs-CZ" w:eastAsia="cs-CZ" w:bidi="ar-SA"/>
        </w:rPr>
        <w:t xml:space="preserve">ŠD vykonává činnost zejména ve dnech školního vyučování. V době školních prázdnin po projednání se zřizovatelem může ředitelka školy přerušit činnost ŠD, přihlásí-li se méně než 10 dětí. V době hlavních prázdnin je provoz ŠD vždy přerušen. </w:t>
      </w:r>
    </w:p>
    <w:p>
      <w:pPr>
        <w:pStyle w:val="Normal"/>
        <w:numPr>
          <w:ilvl w:val="0"/>
          <w:numId w:val="0"/>
        </w:numPr>
        <w:spacing w:lineRule="auto" w:line="259" w:before="0" w:after="4"/>
        <w:ind w:hanging="0" w:left="26" w:right="0"/>
        <w:jc w:val="both"/>
        <w:rPr>
          <w:rFonts w:ascii="Arial" w:hAnsi="Arial" w:eastAsia="Calibri" w:cs="Calibri"/>
          <w:color w:val="000000"/>
          <w:kern w:val="0"/>
          <w:sz w:val="24"/>
          <w:szCs w:val="22"/>
          <w:lang w:val="cs-CZ" w:eastAsia="cs-CZ" w:bidi="ar-SA"/>
        </w:rPr>
      </w:pPr>
      <w:r>
        <w:rPr>
          <w:rFonts w:eastAsia="Calibri" w:cs="Calibri" w:ascii="Arial" w:hAnsi="Arial"/>
          <w:color w:val="000000"/>
          <w:kern w:val="0"/>
          <w:sz w:val="24"/>
          <w:szCs w:val="22"/>
          <w:lang w:val="cs-CZ" w:eastAsia="cs-CZ" w:bidi="ar-SA"/>
        </w:rPr>
      </w:r>
    </w:p>
    <w:p>
      <w:pPr>
        <w:pStyle w:val="Normal"/>
        <w:numPr>
          <w:ilvl w:val="0"/>
          <w:numId w:val="9"/>
        </w:numPr>
        <w:ind w:hanging="360" w:left="707" w:right="13"/>
        <w:jc w:val="both"/>
        <w:rPr>
          <w:rFonts w:ascii="Arial" w:hAnsi="Arial" w:eastAsia="Calibri" w:cs="Calibri"/>
          <w:color w:val="000000"/>
          <w:kern w:val="0"/>
          <w:sz w:val="24"/>
          <w:szCs w:val="22"/>
          <w:lang w:val="cs-CZ" w:eastAsia="cs-CZ" w:bidi="ar-SA"/>
        </w:rPr>
      </w:pPr>
      <w:r>
        <w:rPr>
          <w:rFonts w:eastAsia="Calibri" w:cs="Calibri" w:ascii="Arial" w:hAnsi="Arial"/>
          <w:color w:val="000000"/>
          <w:kern w:val="0"/>
          <w:sz w:val="24"/>
          <w:szCs w:val="22"/>
          <w:lang w:val="cs-CZ" w:eastAsia="cs-CZ" w:bidi="ar-SA"/>
        </w:rPr>
        <w:t>docházka do školní družiny je pro přihlášené  povinná.</w:t>
      </w:r>
    </w:p>
    <w:p>
      <w:pPr>
        <w:pStyle w:val="Normal"/>
        <w:numPr>
          <w:ilvl w:val="0"/>
          <w:numId w:val="0"/>
        </w:numPr>
        <w:ind w:hanging="0" w:left="707" w:right="13"/>
        <w:jc w:val="both"/>
        <w:rPr>
          <w:rFonts w:ascii="Arial" w:hAnsi="Arial" w:eastAsia="Calibri" w:cs="Calibri"/>
          <w:color w:val="000000"/>
          <w:kern w:val="0"/>
          <w:sz w:val="24"/>
          <w:szCs w:val="22"/>
          <w:lang w:val="cs-CZ" w:eastAsia="cs-CZ" w:bidi="ar-SA"/>
        </w:rPr>
      </w:pPr>
      <w:r>
        <w:rPr>
          <w:rFonts w:eastAsia="Calibri" w:cs="Calibri" w:ascii="Arial" w:hAnsi="Arial"/>
          <w:color w:val="000000"/>
          <w:kern w:val="0"/>
          <w:sz w:val="24"/>
          <w:szCs w:val="22"/>
          <w:lang w:val="cs-CZ" w:eastAsia="cs-CZ" w:bidi="ar-SA"/>
        </w:rPr>
      </w:r>
    </w:p>
    <w:p>
      <w:pPr>
        <w:pStyle w:val="Normal"/>
        <w:numPr>
          <w:ilvl w:val="0"/>
          <w:numId w:val="9"/>
        </w:numPr>
        <w:spacing w:before="0" w:after="6"/>
        <w:ind w:hanging="360" w:left="707" w:right="13"/>
        <w:jc w:val="both"/>
        <w:rPr>
          <w:rFonts w:ascii="Arial" w:hAnsi="Arial" w:eastAsia="Calibri" w:cs="Calibri"/>
          <w:color w:val="000000"/>
          <w:kern w:val="0"/>
          <w:sz w:val="24"/>
          <w:szCs w:val="22"/>
          <w:lang w:val="cs-CZ" w:eastAsia="cs-CZ" w:bidi="ar-SA"/>
        </w:rPr>
      </w:pPr>
      <w:r>
        <w:rPr>
          <w:rFonts w:eastAsia="Calibri" w:cs="Calibri" w:ascii="Arial" w:hAnsi="Arial"/>
          <w:color w:val="000000"/>
          <w:kern w:val="0"/>
          <w:sz w:val="24"/>
          <w:szCs w:val="22"/>
          <w:lang w:val="cs-CZ" w:eastAsia="cs-CZ" w:bidi="ar-SA"/>
        </w:rPr>
        <w:t xml:space="preserve">ŠD uskutečňuje pravidelnou i příležitostně výchovnou, vzdělávací, zájmovou a tématicko-rekreační činnost. K zájmovému vzdělávání lze využívat i otevřenou nabídku spontánních činností. </w:t>
      </w:r>
    </w:p>
    <w:p>
      <w:pPr>
        <w:pStyle w:val="Normal"/>
        <w:numPr>
          <w:ilvl w:val="0"/>
          <w:numId w:val="0"/>
        </w:numPr>
        <w:spacing w:lineRule="auto" w:line="259" w:before="0" w:after="0"/>
        <w:ind w:hanging="0" w:left="26" w:right="0"/>
        <w:jc w:val="both"/>
        <w:rPr>
          <w:rFonts w:ascii="Arial" w:hAnsi="Arial" w:eastAsia="Calibri" w:cs="Calibri"/>
          <w:color w:val="000000"/>
          <w:kern w:val="0"/>
          <w:sz w:val="24"/>
          <w:szCs w:val="22"/>
          <w:lang w:val="cs-CZ" w:eastAsia="cs-CZ" w:bidi="ar-SA"/>
        </w:rPr>
      </w:pPr>
      <w:r>
        <w:rPr>
          <w:rFonts w:eastAsia="Calibri" w:cs="Calibri" w:ascii="Arial" w:hAnsi="Arial"/>
          <w:color w:val="000000"/>
          <w:kern w:val="0"/>
          <w:sz w:val="24"/>
          <w:szCs w:val="22"/>
          <w:lang w:val="cs-CZ" w:eastAsia="cs-CZ" w:bidi="ar-SA"/>
        </w:rPr>
      </w:r>
    </w:p>
    <w:p>
      <w:pPr>
        <w:pStyle w:val="Normal"/>
        <w:numPr>
          <w:ilvl w:val="0"/>
          <w:numId w:val="9"/>
        </w:numPr>
        <w:ind w:hanging="360" w:left="707" w:right="13"/>
        <w:jc w:val="both"/>
        <w:rPr>
          <w:rFonts w:ascii="Arial" w:hAnsi="Arial"/>
          <w:sz w:val="24"/>
          <w:szCs w:val="24"/>
        </w:rPr>
      </w:pPr>
      <w:r>
        <w:rPr>
          <w:rFonts w:ascii="Arial" w:hAnsi="Arial"/>
          <w:sz w:val="24"/>
          <w:szCs w:val="24"/>
        </w:rPr>
        <w:t xml:space="preserve">Účastník chodí vhodně oblečen zejména s ohledem na plánované činnosti. </w:t>
      </w:r>
    </w:p>
    <w:p>
      <w:pPr>
        <w:pStyle w:val="Normal"/>
        <w:numPr>
          <w:ilvl w:val="0"/>
          <w:numId w:val="0"/>
        </w:numPr>
        <w:spacing w:lineRule="auto" w:line="259" w:before="0" w:after="0"/>
        <w:ind w:hanging="0" w:left="26" w:right="0"/>
        <w:jc w:val="both"/>
        <w:rPr>
          <w:rFonts w:ascii="Arial" w:hAnsi="Arial"/>
          <w:sz w:val="24"/>
          <w:szCs w:val="24"/>
        </w:rPr>
      </w:pPr>
      <w:r>
        <w:rPr>
          <w:rFonts w:ascii="Arial" w:hAnsi="Arial"/>
          <w:sz w:val="24"/>
          <w:szCs w:val="24"/>
        </w:rPr>
      </w:r>
    </w:p>
    <w:p>
      <w:pPr>
        <w:pStyle w:val="Normal"/>
        <w:numPr>
          <w:ilvl w:val="0"/>
          <w:numId w:val="9"/>
        </w:numPr>
        <w:spacing w:before="0" w:after="0"/>
        <w:ind w:hanging="360" w:left="707" w:right="13"/>
        <w:jc w:val="both"/>
        <w:rPr>
          <w:rFonts w:ascii="Arial" w:hAnsi="Arial"/>
          <w:sz w:val="24"/>
          <w:szCs w:val="24"/>
        </w:rPr>
      </w:pPr>
      <w:r>
        <w:rPr>
          <w:rFonts w:ascii="Arial" w:hAnsi="Arial"/>
          <w:sz w:val="24"/>
          <w:szCs w:val="24"/>
        </w:rPr>
        <w:t xml:space="preserve">Předávání informací zákonným zástupcům, přihlašování a odhlašování do ŠD zajišťuje vychovatelka. </w:t>
      </w:r>
    </w:p>
    <w:p>
      <w:pPr>
        <w:pStyle w:val="Normal"/>
        <w:numPr>
          <w:ilvl w:val="0"/>
          <w:numId w:val="0"/>
        </w:numPr>
        <w:spacing w:lineRule="auto" w:line="259" w:before="0" w:after="0"/>
        <w:ind w:hanging="0" w:left="26" w:right="0"/>
        <w:jc w:val="both"/>
        <w:rPr>
          <w:rFonts w:ascii="Arial" w:hAnsi="Arial"/>
          <w:sz w:val="24"/>
          <w:szCs w:val="24"/>
        </w:rPr>
      </w:pPr>
      <w:r>
        <w:rPr>
          <w:rFonts w:ascii="Arial" w:hAnsi="Arial"/>
          <w:sz w:val="24"/>
          <w:szCs w:val="24"/>
        </w:rPr>
      </w:r>
    </w:p>
    <w:p>
      <w:pPr>
        <w:pStyle w:val="Normal"/>
        <w:numPr>
          <w:ilvl w:val="0"/>
          <w:numId w:val="9"/>
        </w:numPr>
        <w:ind w:hanging="360" w:left="707" w:right="13"/>
        <w:jc w:val="both"/>
        <w:rPr>
          <w:rFonts w:ascii="Arial" w:hAnsi="Arial"/>
          <w:sz w:val="24"/>
          <w:szCs w:val="24"/>
        </w:rPr>
      </w:pPr>
      <w:r>
        <w:rPr>
          <w:rFonts w:ascii="Arial" w:hAnsi="Arial"/>
          <w:sz w:val="24"/>
          <w:szCs w:val="24"/>
        </w:rPr>
        <w:t xml:space="preserve">O přijetí účastníka k činnosti družiny se rozhoduje na základě písemné přihlášky. </w:t>
      </w:r>
    </w:p>
    <w:p>
      <w:pPr>
        <w:pStyle w:val="Normal"/>
        <w:numPr>
          <w:ilvl w:val="0"/>
          <w:numId w:val="0"/>
        </w:numPr>
        <w:spacing w:lineRule="auto" w:line="259" w:before="0" w:after="1"/>
        <w:ind w:hanging="0" w:left="26" w:right="0"/>
        <w:jc w:val="both"/>
        <w:rPr>
          <w:rFonts w:ascii="Arial" w:hAnsi="Arial"/>
          <w:sz w:val="24"/>
          <w:szCs w:val="24"/>
        </w:rPr>
      </w:pPr>
      <w:r>
        <w:rPr>
          <w:rFonts w:ascii="Arial" w:hAnsi="Arial"/>
          <w:sz w:val="24"/>
          <w:szCs w:val="24"/>
        </w:rPr>
      </w:r>
    </w:p>
    <w:p>
      <w:pPr>
        <w:pStyle w:val="Normal"/>
        <w:numPr>
          <w:ilvl w:val="0"/>
          <w:numId w:val="9"/>
        </w:numPr>
        <w:ind w:hanging="360" w:left="707" w:right="13"/>
        <w:jc w:val="both"/>
        <w:rPr>
          <w:rFonts w:ascii="Arial" w:hAnsi="Arial"/>
          <w:sz w:val="24"/>
          <w:szCs w:val="24"/>
        </w:rPr>
      </w:pPr>
      <w:r>
        <w:rPr>
          <w:rFonts w:ascii="Arial" w:hAnsi="Arial"/>
          <w:sz w:val="24"/>
          <w:szCs w:val="24"/>
        </w:rPr>
        <w:t xml:space="preserve">Zákonní zástupci vyplní přihlášku, jejíž součástí je písemné sdělení o rozsahu docházky a způsobu odchodu účastníka ze ŠD. Při zápisu do ŠD jsou zákonní zástupci prokazatelně seznámeni s organizací činností ve ŠD. </w:t>
      </w:r>
    </w:p>
    <w:p>
      <w:pPr>
        <w:pStyle w:val="Normal"/>
        <w:numPr>
          <w:ilvl w:val="0"/>
          <w:numId w:val="0"/>
        </w:numPr>
        <w:spacing w:lineRule="auto" w:line="259" w:before="0" w:after="6"/>
        <w:ind w:hanging="0" w:left="26" w:right="0"/>
        <w:jc w:val="both"/>
        <w:rPr>
          <w:rFonts w:ascii="Arial" w:hAnsi="Arial"/>
          <w:sz w:val="24"/>
          <w:szCs w:val="24"/>
        </w:rPr>
      </w:pPr>
      <w:r>
        <w:rPr>
          <w:rFonts w:ascii="Arial" w:hAnsi="Arial"/>
          <w:sz w:val="24"/>
          <w:szCs w:val="24"/>
        </w:rPr>
      </w:r>
    </w:p>
    <w:p>
      <w:pPr>
        <w:pStyle w:val="Normal"/>
        <w:numPr>
          <w:ilvl w:val="0"/>
          <w:numId w:val="9"/>
        </w:numPr>
        <w:ind w:hanging="360" w:left="707" w:right="13"/>
        <w:jc w:val="both"/>
        <w:rPr>
          <w:rFonts w:ascii="Arial" w:hAnsi="Arial"/>
          <w:sz w:val="24"/>
          <w:szCs w:val="24"/>
        </w:rPr>
      </w:pPr>
      <w:r>
        <w:rPr>
          <w:rFonts w:ascii="Arial" w:hAnsi="Arial"/>
          <w:sz w:val="24"/>
          <w:szCs w:val="24"/>
        </w:rPr>
        <w:t xml:space="preserve">Omluvu nepřítomnosti v družině, odchylky od docházky, nebo pokud má účastník odejít v jiném čase, než je uvedeno v přihlášce, sdělí zákonný zástupce vychovatelce předem písemně na lístečku Uvolnění ze školní družiny. </w:t>
      </w:r>
    </w:p>
    <w:p>
      <w:pPr>
        <w:pStyle w:val="Normal"/>
        <w:numPr>
          <w:ilvl w:val="0"/>
          <w:numId w:val="0"/>
        </w:numPr>
        <w:ind w:hanging="0" w:left="0" w:right="13"/>
        <w:jc w:val="both"/>
        <w:rPr>
          <w:rFonts w:ascii="Arial" w:hAnsi="Arial"/>
          <w:sz w:val="24"/>
          <w:szCs w:val="24"/>
        </w:rPr>
      </w:pPr>
      <w:r>
        <w:rPr>
          <w:rFonts w:ascii="Arial" w:hAnsi="Arial"/>
          <w:sz w:val="24"/>
          <w:szCs w:val="24"/>
        </w:rPr>
      </w:r>
    </w:p>
    <w:p>
      <w:pPr>
        <w:pStyle w:val="Normal"/>
        <w:numPr>
          <w:ilvl w:val="0"/>
          <w:numId w:val="9"/>
        </w:numPr>
        <w:ind w:hanging="360" w:left="707" w:right="13"/>
        <w:jc w:val="both"/>
        <w:rPr>
          <w:rFonts w:ascii="Arial" w:hAnsi="Arial"/>
          <w:sz w:val="24"/>
          <w:szCs w:val="24"/>
        </w:rPr>
      </w:pPr>
      <w:r>
        <w:rPr>
          <w:rFonts w:ascii="Arial" w:hAnsi="Arial"/>
          <w:sz w:val="24"/>
          <w:szCs w:val="24"/>
        </w:rPr>
        <w:t xml:space="preserve">Postup při nevyzvednutí do stanovené doby: vychovatelka kontaktuje zákonné zástupce prostřednictvím telefonu, dále informuje ředitelku školy a společně zvolí optimální řešení. </w:t>
      </w:r>
    </w:p>
    <w:p>
      <w:pPr>
        <w:pStyle w:val="Normal"/>
        <w:numPr>
          <w:ilvl w:val="0"/>
          <w:numId w:val="0"/>
        </w:numPr>
        <w:spacing w:lineRule="auto" w:line="216" w:before="0" w:after="0"/>
        <w:ind w:hanging="0" w:left="26" w:right="9014"/>
        <w:jc w:val="both"/>
        <w:rPr/>
      </w:pPr>
      <w:r>
        <w:rPr>
          <w:rFonts w:eastAsia="Times New Roman" w:cs="Times New Roman" w:ascii="Arial" w:hAnsi="Arial"/>
          <w:sz w:val="24"/>
          <w:szCs w:val="24"/>
        </w:rPr>
        <w:t xml:space="preserve">     </w:t>
      </w:r>
      <w:hyperlink r:id="rId2">
        <w:r>
          <w:rPr>
            <w:rFonts w:ascii="Arial" w:hAnsi="Arial"/>
            <w:color w:val="0000FF"/>
            <w:sz w:val="24"/>
            <w:szCs w:val="24"/>
          </w:rPr>
          <w:t xml:space="preserve"> </w:t>
        </w:r>
      </w:hyperlink>
    </w:p>
    <w:p>
      <w:pPr>
        <w:pStyle w:val="Normal"/>
        <w:tabs>
          <w:tab w:val="clear" w:pos="708"/>
          <w:tab w:val="center" w:pos="1690" w:leader="none"/>
        </w:tabs>
        <w:spacing w:lineRule="auto" w:line="259" w:before="0" w:after="4"/>
        <w:ind w:hanging="0" w:left="0" w:right="0"/>
        <w:jc w:val="left"/>
        <w:rPr>
          <w:rFonts w:ascii="Arial" w:hAnsi="Arial"/>
        </w:rPr>
      </w:pPr>
      <w:r>
        <w:rPr>
          <w:rFonts w:ascii="Arial" w:hAnsi="Arial"/>
          <w:b/>
        </w:rPr>
        <w:t>F, Organizace činností:</w:t>
      </w:r>
    </w:p>
    <w:p>
      <w:pPr>
        <w:pStyle w:val="ListParagraph"/>
        <w:numPr>
          <w:ilvl w:val="0"/>
          <w:numId w:val="0"/>
        </w:numPr>
        <w:ind w:hanging="0" w:left="1065" w:right="13"/>
        <w:rPr/>
      </w:pPr>
      <w:r>
        <w:rPr/>
      </w:r>
    </w:p>
    <w:p>
      <w:pPr>
        <w:pStyle w:val="ListParagraph"/>
        <w:numPr>
          <w:ilvl w:val="0"/>
          <w:numId w:val="10"/>
        </w:numPr>
        <w:ind w:hanging="360" w:left="1065" w:right="13"/>
        <w:jc w:val="both"/>
        <w:rPr>
          <w:rFonts w:ascii="Arial" w:hAnsi="Arial"/>
        </w:rPr>
      </w:pPr>
      <w:r>
        <w:rPr>
          <w:rFonts w:ascii="Arial" w:hAnsi="Arial"/>
        </w:rPr>
        <w:t xml:space="preserve">Učitelé předávají žáky vychovatelce ŠD po skončení vyučování. </w:t>
      </w:r>
    </w:p>
    <w:p>
      <w:pPr>
        <w:pStyle w:val="ListParagraph"/>
        <w:numPr>
          <w:ilvl w:val="0"/>
          <w:numId w:val="0"/>
        </w:numPr>
        <w:ind w:hanging="0" w:left="1065" w:right="13"/>
        <w:jc w:val="both"/>
        <w:rPr>
          <w:rFonts w:ascii="Arial" w:hAnsi="Arial"/>
        </w:rPr>
      </w:pPr>
      <w:r>
        <w:rPr>
          <w:rFonts w:ascii="Arial" w:hAnsi="Arial"/>
        </w:rPr>
      </w:r>
    </w:p>
    <w:p>
      <w:pPr>
        <w:pStyle w:val="Normal"/>
        <w:numPr>
          <w:ilvl w:val="0"/>
          <w:numId w:val="0"/>
        </w:numPr>
        <w:ind w:hanging="0" w:left="705" w:right="13"/>
        <w:jc w:val="both"/>
        <w:rPr>
          <w:rFonts w:ascii="Arial" w:hAnsi="Arial"/>
        </w:rPr>
      </w:pPr>
      <w:r>
        <w:rPr>
          <w:rFonts w:ascii="Arial" w:hAnsi="Arial"/>
        </w:rPr>
        <w:t xml:space="preserve">b) Odchody dětí ze ŠD probíhají dle údajů na přihlášce, případně dle předchozího aktuálního písemného sdělení rodičů. </w:t>
      </w:r>
    </w:p>
    <w:p>
      <w:pPr>
        <w:pStyle w:val="Normal"/>
        <w:numPr>
          <w:ilvl w:val="0"/>
          <w:numId w:val="0"/>
        </w:numPr>
        <w:spacing w:lineRule="auto" w:line="259" w:before="0" w:after="0"/>
        <w:ind w:hanging="0" w:left="0" w:right="0"/>
        <w:jc w:val="both"/>
        <w:rPr>
          <w:rFonts w:ascii="Arial" w:hAnsi="Arial"/>
        </w:rPr>
      </w:pPr>
      <w:r>
        <w:rPr>
          <w:rFonts w:ascii="Arial" w:hAnsi="Arial"/>
        </w:rPr>
        <w:t xml:space="preserve"> </w:t>
      </w:r>
    </w:p>
    <w:p>
      <w:pPr>
        <w:pStyle w:val="Normal"/>
        <w:numPr>
          <w:ilvl w:val="0"/>
          <w:numId w:val="0"/>
        </w:numPr>
        <w:spacing w:before="0" w:after="0"/>
        <w:ind w:hanging="0" w:left="705" w:right="13"/>
        <w:jc w:val="both"/>
        <w:rPr>
          <w:rFonts w:ascii="Arial" w:hAnsi="Arial"/>
        </w:rPr>
      </w:pPr>
      <w:r>
        <w:rPr>
          <w:rFonts w:ascii="Arial" w:hAnsi="Arial"/>
        </w:rPr>
        <w:t xml:space="preserve">c) účastník bez vědomí vychovatelky družinu neopouští. Doba pobytu  ve družině se řídí údaji uvedenými na přihlášce. </w:t>
      </w:r>
    </w:p>
    <w:p>
      <w:pPr>
        <w:pStyle w:val="Normal"/>
        <w:numPr>
          <w:ilvl w:val="0"/>
          <w:numId w:val="0"/>
        </w:numPr>
        <w:spacing w:lineRule="auto" w:line="259" w:before="0" w:after="0"/>
        <w:ind w:hanging="0" w:left="0" w:right="0"/>
        <w:jc w:val="both"/>
        <w:rPr>
          <w:rFonts w:ascii="Arial" w:hAnsi="Arial"/>
        </w:rPr>
      </w:pPr>
      <w:r>
        <w:rPr>
          <w:rFonts w:ascii="Arial" w:hAnsi="Arial"/>
        </w:rPr>
        <w:t xml:space="preserve"> </w:t>
      </w:r>
    </w:p>
    <w:p>
      <w:pPr>
        <w:pStyle w:val="Normal"/>
        <w:numPr>
          <w:ilvl w:val="0"/>
          <w:numId w:val="0"/>
        </w:numPr>
        <w:ind w:hanging="0" w:left="705" w:right="13"/>
        <w:jc w:val="both"/>
        <w:rPr>
          <w:rFonts w:ascii="Arial" w:hAnsi="Arial"/>
        </w:rPr>
      </w:pPr>
      <w:r>
        <w:rPr>
          <w:rFonts w:ascii="Arial" w:hAnsi="Arial"/>
        </w:rPr>
        <w:t xml:space="preserve">d) V družině se účastník řídí pokyny vychovatelky a vnitřním řádem ŠD. </w:t>
      </w:r>
    </w:p>
    <w:p>
      <w:pPr>
        <w:pStyle w:val="Normal"/>
        <w:numPr>
          <w:ilvl w:val="0"/>
          <w:numId w:val="0"/>
        </w:numPr>
        <w:spacing w:lineRule="auto" w:line="259" w:before="0" w:after="0"/>
        <w:ind w:hanging="0" w:left="0" w:right="0"/>
        <w:jc w:val="both"/>
        <w:rPr>
          <w:rFonts w:ascii="Arial" w:hAnsi="Arial"/>
        </w:rPr>
      </w:pPr>
      <w:r>
        <w:rPr>
          <w:rFonts w:ascii="Arial" w:hAnsi="Arial"/>
        </w:rPr>
        <w:t xml:space="preserve"> </w:t>
      </w:r>
    </w:p>
    <w:p>
      <w:pPr>
        <w:pStyle w:val="Normal"/>
        <w:numPr>
          <w:ilvl w:val="0"/>
          <w:numId w:val="0"/>
        </w:numPr>
        <w:ind w:hanging="0" w:left="705" w:right="13"/>
        <w:jc w:val="both"/>
        <w:rPr>
          <w:rFonts w:ascii="Arial" w:hAnsi="Arial"/>
        </w:rPr>
      </w:pPr>
      <w:r>
        <w:rPr>
          <w:rFonts w:ascii="Arial" w:hAnsi="Arial"/>
        </w:rPr>
        <w:t xml:space="preserve">e) Pokud účastník opakovaně a soustavně porušuje vnitřní řád ŠD, může být po předchozím písemném upozornění zákonných zástupců vyloučen ze zájmového vzdělávání. </w:t>
      </w:r>
    </w:p>
    <w:p>
      <w:pPr>
        <w:pStyle w:val="Normal"/>
        <w:numPr>
          <w:ilvl w:val="0"/>
          <w:numId w:val="0"/>
        </w:numPr>
        <w:spacing w:lineRule="auto" w:line="259" w:before="0" w:after="0"/>
        <w:ind w:hanging="0" w:left="0" w:right="0"/>
        <w:jc w:val="both"/>
        <w:rPr>
          <w:rFonts w:ascii="Arial" w:hAnsi="Arial"/>
        </w:rPr>
      </w:pPr>
      <w:r>
        <w:rPr>
          <w:rFonts w:ascii="Arial" w:hAnsi="Arial"/>
        </w:rPr>
        <w:t xml:space="preserve"> </w:t>
      </w:r>
    </w:p>
    <w:p>
      <w:pPr>
        <w:pStyle w:val="Normal"/>
        <w:numPr>
          <w:ilvl w:val="0"/>
          <w:numId w:val="0"/>
        </w:numPr>
        <w:ind w:hanging="0" w:left="705" w:right="13"/>
        <w:jc w:val="both"/>
        <w:rPr>
          <w:rFonts w:ascii="Arial" w:hAnsi="Arial"/>
        </w:rPr>
      </w:pPr>
      <w:r>
        <w:rPr>
          <w:rFonts w:ascii="Arial" w:hAnsi="Arial"/>
        </w:rPr>
        <w:t xml:space="preserve">f) Rozsah denního provozu ŠD a rozvrh činnosti schvaluje ředitelka školy na návrh vedoucí vychovatelky školní družiny. </w:t>
      </w:r>
    </w:p>
    <w:p>
      <w:pPr>
        <w:pStyle w:val="Normal"/>
        <w:numPr>
          <w:ilvl w:val="0"/>
          <w:numId w:val="0"/>
        </w:numPr>
        <w:spacing w:lineRule="auto" w:line="259" w:before="0" w:after="4"/>
        <w:ind w:hanging="0" w:left="0" w:right="0"/>
        <w:jc w:val="both"/>
        <w:rPr>
          <w:rFonts w:ascii="Arial" w:hAnsi="Arial"/>
        </w:rPr>
      </w:pPr>
      <w:r>
        <w:rPr>
          <w:rFonts w:ascii="Arial" w:hAnsi="Arial"/>
        </w:rPr>
        <w:t xml:space="preserve"> </w:t>
      </w:r>
    </w:p>
    <w:p>
      <w:pPr>
        <w:pStyle w:val="Normal"/>
        <w:numPr>
          <w:ilvl w:val="0"/>
          <w:numId w:val="0"/>
        </w:numPr>
        <w:ind w:hanging="0" w:left="705" w:right="13"/>
        <w:jc w:val="both"/>
        <w:rPr>
          <w:rFonts w:ascii="Arial" w:hAnsi="Arial"/>
        </w:rPr>
      </w:pPr>
      <w:r>
        <w:rPr>
          <w:rFonts w:ascii="Arial" w:hAnsi="Arial"/>
        </w:rPr>
        <w:t xml:space="preserve">g) Družina realizuje výchovně vzdělávací činnost ve výchově mimo vyučování zejména formou odpočinkových, rekreačních a zájmových činností; umožňuje přípravu na vyučování. </w:t>
      </w:r>
    </w:p>
    <w:p>
      <w:pPr>
        <w:pStyle w:val="Normal"/>
        <w:numPr>
          <w:ilvl w:val="0"/>
          <w:numId w:val="0"/>
        </w:numPr>
        <w:spacing w:lineRule="auto" w:line="259" w:before="0" w:after="0"/>
        <w:ind w:hanging="0" w:left="0" w:right="0"/>
        <w:jc w:val="both"/>
        <w:rPr>
          <w:rFonts w:ascii="Arial" w:hAnsi="Arial"/>
        </w:rPr>
      </w:pPr>
      <w:r>
        <w:rPr>
          <w:rFonts w:ascii="Arial" w:hAnsi="Arial"/>
        </w:rPr>
        <w:t xml:space="preserve"> </w:t>
      </w:r>
    </w:p>
    <w:p>
      <w:pPr>
        <w:pStyle w:val="Normal"/>
        <w:spacing w:lineRule="auto" w:line="247" w:before="0" w:after="14"/>
        <w:ind w:hanging="10" w:left="716" w:right="17"/>
        <w:jc w:val="both"/>
        <w:rPr>
          <w:rFonts w:ascii="Arial" w:hAnsi="Arial"/>
        </w:rPr>
      </w:pPr>
      <w:r>
        <w:rPr>
          <w:rFonts w:ascii="Arial" w:hAnsi="Arial"/>
          <w:b/>
          <w:i/>
        </w:rPr>
        <w:t xml:space="preserve">Odpočinkové činnosti </w:t>
      </w:r>
      <w:r>
        <w:rPr>
          <w:rFonts w:ascii="Arial" w:hAnsi="Arial"/>
          <w:i/>
        </w:rPr>
        <w:t>-</w:t>
      </w:r>
      <w:r>
        <w:rPr>
          <w:rFonts w:ascii="Arial" w:hAnsi="Arial"/>
          <w:b/>
          <w:i/>
        </w:rPr>
        <w:t xml:space="preserve"> </w:t>
      </w:r>
      <w:r>
        <w:rPr>
          <w:rFonts w:ascii="Arial" w:hAnsi="Arial"/>
        </w:rPr>
        <w:t>mají odstranit únavu</w:t>
      </w:r>
      <w:r>
        <w:rPr>
          <w:rFonts w:ascii="Arial" w:hAnsi="Arial"/>
          <w:i/>
        </w:rPr>
        <w:t>,</w:t>
      </w:r>
      <w:r>
        <w:rPr>
          <w:rFonts w:ascii="Arial" w:hAnsi="Arial"/>
          <w:b/>
          <w:i/>
        </w:rPr>
        <w:t xml:space="preserve"> </w:t>
      </w:r>
      <w:r>
        <w:rPr>
          <w:rFonts w:ascii="Arial" w:hAnsi="Arial"/>
        </w:rPr>
        <w:t>zařazují se nejčastěji po obědě, popř.</w:t>
      </w:r>
      <w:r>
        <w:rPr>
          <w:rFonts w:ascii="Arial" w:hAnsi="Arial"/>
          <w:b/>
          <w:i/>
        </w:rPr>
        <w:t xml:space="preserve"> </w:t>
      </w:r>
      <w:r>
        <w:rPr>
          <w:rFonts w:ascii="Arial" w:hAnsi="Arial"/>
        </w:rPr>
        <w:t xml:space="preserve">ráno pro žáky, kteří brzy vstávají a dále dle potřeby kdykoliv během dne. Jde o klidové hry a klidné zájmové činnosti, poslechové činnosti apod. </w:t>
      </w:r>
    </w:p>
    <w:p>
      <w:pPr>
        <w:pStyle w:val="Normal"/>
        <w:spacing w:lineRule="auto" w:line="247" w:before="0" w:after="14"/>
        <w:ind w:hanging="10" w:left="716" w:right="17"/>
        <w:jc w:val="both"/>
        <w:rPr>
          <w:rFonts w:ascii="Arial" w:hAnsi="Arial"/>
        </w:rPr>
      </w:pPr>
      <w:r>
        <w:rPr>
          <w:rFonts w:ascii="Arial" w:hAnsi="Arial"/>
        </w:rPr>
      </w:r>
    </w:p>
    <w:p>
      <w:pPr>
        <w:pStyle w:val="Normal"/>
        <w:spacing w:before="0" w:after="52"/>
        <w:ind w:hanging="0" w:left="706" w:right="13"/>
        <w:jc w:val="both"/>
        <w:rPr>
          <w:rFonts w:ascii="Arial" w:hAnsi="Arial"/>
        </w:rPr>
      </w:pPr>
      <w:r>
        <w:rPr>
          <w:rFonts w:ascii="Arial" w:hAnsi="Arial"/>
          <w:b/>
          <w:i/>
        </w:rPr>
        <w:t xml:space="preserve">Rekreační činnosti </w:t>
      </w:r>
      <w:r>
        <w:rPr>
          <w:rFonts w:ascii="Arial" w:hAnsi="Arial"/>
        </w:rPr>
        <w:t>-</w:t>
      </w:r>
      <w:r>
        <w:rPr>
          <w:rFonts w:ascii="Arial" w:hAnsi="Arial"/>
          <w:b/>
          <w:i/>
        </w:rPr>
        <w:t xml:space="preserve"> </w:t>
      </w:r>
      <w:r>
        <w:rPr>
          <w:rFonts w:ascii="Arial" w:hAnsi="Arial"/>
        </w:rPr>
        <w:t>slouží k regeneraci sil, převažuje v nich odpočinek aktivní s</w:t>
      </w:r>
      <w:r>
        <w:rPr>
          <w:rFonts w:ascii="Arial" w:hAnsi="Arial"/>
          <w:b/>
          <w:i/>
        </w:rPr>
        <w:t xml:space="preserve"> </w:t>
      </w:r>
      <w:r>
        <w:rPr>
          <w:rFonts w:ascii="Arial" w:hAnsi="Arial"/>
        </w:rPr>
        <w:t>náročnějšími pohybovými prvky. Hry a spontánní činnosti mohou být rušnější.</w:t>
      </w:r>
      <w:r>
        <w:rPr>
          <w:rFonts w:eastAsia="Times New Roman" w:cs="Times New Roman" w:ascii="Arial" w:hAnsi="Arial"/>
          <w:sz w:val="20"/>
        </w:rPr>
        <w:t xml:space="preserve"> </w:t>
      </w:r>
    </w:p>
    <w:p>
      <w:pPr>
        <w:pStyle w:val="Normal"/>
        <w:spacing w:before="0" w:after="52"/>
        <w:ind w:hanging="0" w:left="706" w:right="13"/>
        <w:jc w:val="both"/>
        <w:rPr>
          <w:rFonts w:ascii="Arial" w:hAnsi="Arial"/>
        </w:rPr>
      </w:pPr>
      <w:r>
        <w:rPr>
          <w:rFonts w:ascii="Arial" w:hAnsi="Arial"/>
        </w:rPr>
      </w:r>
    </w:p>
    <w:p>
      <w:pPr>
        <w:pStyle w:val="Normal"/>
        <w:spacing w:before="0" w:after="59"/>
        <w:ind w:hanging="0" w:left="706" w:right="493"/>
        <w:jc w:val="both"/>
        <w:rPr>
          <w:rFonts w:ascii="Arial" w:hAnsi="Arial"/>
        </w:rPr>
      </w:pPr>
      <w:r>
        <w:rPr>
          <w:rFonts w:ascii="Arial" w:hAnsi="Arial"/>
          <w:b/>
          <w:i/>
        </w:rPr>
        <w:t xml:space="preserve">Zájmové činnosti </w:t>
      </w:r>
      <w:r>
        <w:rPr>
          <w:rFonts w:ascii="Arial" w:hAnsi="Arial"/>
        </w:rPr>
        <w:t>-</w:t>
      </w:r>
      <w:r>
        <w:rPr>
          <w:rFonts w:ascii="Arial" w:hAnsi="Arial"/>
          <w:b/>
          <w:i/>
        </w:rPr>
        <w:t xml:space="preserve"> </w:t>
      </w:r>
      <w:r>
        <w:rPr>
          <w:rFonts w:ascii="Arial" w:hAnsi="Arial"/>
        </w:rPr>
        <w:t>rozvíjejí osobnost žáka, umožňují žákům seberealizaci i</w:t>
      </w:r>
      <w:r>
        <w:rPr>
          <w:rFonts w:ascii="Arial" w:hAnsi="Arial"/>
          <w:b/>
          <w:i/>
        </w:rPr>
        <w:t xml:space="preserve"> </w:t>
      </w:r>
      <w:r>
        <w:rPr>
          <w:rFonts w:ascii="Arial" w:hAnsi="Arial"/>
        </w:rPr>
        <w:t>kompenzaci možných školních neúspěchů i další rozvoj pohybových dovedností a poznání. Jde o řízenou kolektivní nebo individuální činnost, organizovanou nebo spontánní aktivitu.</w:t>
      </w:r>
      <w:r>
        <w:rPr>
          <w:rFonts w:eastAsia="Times New Roman" w:cs="Times New Roman" w:ascii="Arial" w:hAnsi="Arial"/>
          <w:sz w:val="20"/>
        </w:rPr>
        <w:t xml:space="preserve"> </w:t>
      </w:r>
    </w:p>
    <w:p>
      <w:pPr>
        <w:pStyle w:val="Normal"/>
        <w:spacing w:lineRule="auto" w:line="259" w:before="0" w:after="42"/>
        <w:ind w:hanging="0" w:left="0" w:right="0"/>
        <w:jc w:val="both"/>
        <w:rPr>
          <w:rFonts w:ascii="Arial" w:hAnsi="Arial"/>
        </w:rPr>
      </w:pPr>
      <w:r>
        <w:rPr>
          <w:rFonts w:eastAsia="Times New Roman" w:cs="Times New Roman" w:ascii="Arial" w:hAnsi="Arial"/>
          <w:sz w:val="20"/>
        </w:rPr>
        <w:t xml:space="preserve"> </w:t>
      </w:r>
    </w:p>
    <w:p>
      <w:pPr>
        <w:pStyle w:val="Normal"/>
        <w:spacing w:lineRule="auto" w:line="247" w:before="0" w:after="14"/>
        <w:ind w:hanging="10" w:left="716" w:right="17"/>
        <w:jc w:val="both"/>
        <w:rPr>
          <w:rFonts w:ascii="Arial" w:hAnsi="Arial"/>
        </w:rPr>
      </w:pPr>
      <w:r>
        <w:rPr>
          <w:rFonts w:ascii="Arial" w:hAnsi="Arial"/>
          <w:b/>
          <w:i/>
        </w:rPr>
        <w:t>Příprava na vyučování zahrnuje okruh činností souvisejících s plněním školních povinností</w:t>
      </w:r>
      <w:r>
        <w:rPr>
          <w:rFonts w:ascii="Arial" w:hAnsi="Arial"/>
          <w:b/>
        </w:rPr>
        <w:t>,</w:t>
      </w:r>
      <w:r>
        <w:rPr>
          <w:rFonts w:ascii="Arial" w:hAnsi="Arial"/>
          <w:b/>
          <w:i/>
        </w:rPr>
        <w:t xml:space="preserve"> </w:t>
      </w:r>
      <w:r>
        <w:rPr>
          <w:rFonts w:ascii="Arial" w:hAnsi="Arial"/>
        </w:rPr>
        <w:t>není to však povinná činnost ŠD. Může jít o vypracovávání domácích</w:t>
      </w:r>
      <w:r>
        <w:rPr>
          <w:rFonts w:ascii="Arial" w:hAnsi="Arial"/>
          <w:b/>
          <w:i/>
        </w:rPr>
        <w:t xml:space="preserve"> </w:t>
      </w:r>
      <w:r>
        <w:rPr>
          <w:rFonts w:ascii="Arial" w:hAnsi="Arial"/>
        </w:rPr>
        <w:t>úkolů nebo zábavné procvičování učiva formou didaktických her, ověřování a upevňování školních poznatků v praxi při vycházkách, exkurzích a dalších činnostech.</w:t>
      </w:r>
      <w:r>
        <w:rPr>
          <w:rFonts w:eastAsia="Times New Roman" w:cs="Times New Roman" w:ascii="Arial" w:hAnsi="Arial"/>
          <w:sz w:val="20"/>
        </w:rPr>
        <w:t xml:space="preserve"> </w:t>
      </w:r>
    </w:p>
    <w:p>
      <w:pPr>
        <w:pStyle w:val="Normal"/>
        <w:spacing w:lineRule="auto" w:line="259" w:before="0" w:after="65"/>
        <w:ind w:hanging="0" w:left="0" w:right="0"/>
        <w:jc w:val="both"/>
        <w:rPr/>
      </w:pPr>
      <w:r>
        <w:rPr>
          <w:rFonts w:eastAsia="Times New Roman" w:cs="Times New Roman" w:ascii="Times New Roman" w:hAnsi="Times New Roman"/>
          <w:sz w:val="20"/>
        </w:rPr>
        <w:t xml:space="preserve"> </w:t>
      </w:r>
    </w:p>
    <w:p>
      <w:pPr>
        <w:pStyle w:val="Normal"/>
        <w:numPr>
          <w:ilvl w:val="0"/>
          <w:numId w:val="0"/>
        </w:numPr>
        <w:spacing w:lineRule="auto" w:line="259" w:before="0" w:after="4"/>
        <w:ind w:hanging="0" w:left="0" w:right="283"/>
        <w:jc w:val="left"/>
        <w:rPr>
          <w:rFonts w:ascii="Arial" w:hAnsi="Arial"/>
        </w:rPr>
      </w:pPr>
      <w:r>
        <w:rPr>
          <w:rFonts w:ascii="Arial" w:hAnsi="Arial"/>
          <w:b/>
        </w:rPr>
        <w:t xml:space="preserve">G, Potřeby do školní družiny: </w:t>
      </w:r>
    </w:p>
    <w:p>
      <w:pPr>
        <w:pStyle w:val="Normal"/>
        <w:spacing w:lineRule="auto" w:line="259" w:before="0" w:after="44"/>
        <w:ind w:hanging="0" w:left="0" w:right="0"/>
        <w:jc w:val="left"/>
        <w:rPr/>
      </w:pPr>
      <w:r>
        <w:rPr>
          <w:rFonts w:eastAsia="Times New Roman" w:cs="Times New Roman" w:ascii="Times New Roman" w:hAnsi="Times New Roman"/>
          <w:sz w:val="20"/>
        </w:rPr>
        <w:t xml:space="preserve"> </w:t>
      </w:r>
    </w:p>
    <w:p>
      <w:pPr>
        <w:pStyle w:val="Normal"/>
        <w:ind w:hanging="0" w:left="706" w:right="813"/>
        <w:rPr>
          <w:rFonts w:ascii="Arial" w:hAnsi="Arial"/>
          <w:sz w:val="24"/>
          <w:szCs w:val="24"/>
        </w:rPr>
      </w:pPr>
      <w:r>
        <w:rPr>
          <w:rFonts w:ascii="Arial" w:hAnsi="Arial"/>
          <w:sz w:val="24"/>
          <w:szCs w:val="24"/>
        </w:rPr>
        <w:t xml:space="preserve">a, Každý si do školní družiny přinese: oblečení na pobyt venku , lahev na pití, přezůvky. </w:t>
      </w:r>
    </w:p>
    <w:p>
      <w:pPr>
        <w:pStyle w:val="Normal"/>
        <w:ind w:hanging="0" w:left="706" w:right="813"/>
        <w:rPr>
          <w:rFonts w:ascii="Arial" w:hAnsi="Arial"/>
          <w:sz w:val="24"/>
          <w:szCs w:val="24"/>
        </w:rPr>
      </w:pPr>
      <w:r>
        <w:rPr>
          <w:rFonts w:ascii="Arial" w:hAnsi="Arial"/>
          <w:sz w:val="24"/>
          <w:szCs w:val="24"/>
        </w:rPr>
      </w:r>
    </w:p>
    <w:p>
      <w:pPr>
        <w:pStyle w:val="Normal"/>
        <w:ind w:hanging="0" w:left="706" w:right="813"/>
        <w:rPr>
          <w:rFonts w:ascii="Arial" w:hAnsi="Arial"/>
          <w:sz w:val="24"/>
          <w:szCs w:val="24"/>
        </w:rPr>
      </w:pPr>
      <w:r>
        <w:rPr>
          <w:rFonts w:ascii="Arial" w:hAnsi="Arial"/>
          <w:sz w:val="24"/>
          <w:szCs w:val="24"/>
        </w:rPr>
        <w:t>b, Další pomůcky potřebné pro práci vychovatelky na začátku každého pololetí.</w:t>
      </w:r>
      <w:r>
        <w:rPr>
          <w:rFonts w:eastAsia="Times New Roman" w:cs="Times New Roman" w:ascii="Arial" w:hAnsi="Arial"/>
          <w:sz w:val="24"/>
          <w:szCs w:val="24"/>
        </w:rPr>
        <w:t xml:space="preserve"> </w:t>
      </w:r>
    </w:p>
    <w:p>
      <w:pPr>
        <w:pStyle w:val="Normal"/>
        <w:spacing w:lineRule="auto" w:line="259" w:before="0" w:after="70"/>
        <w:ind w:hanging="0" w:left="0" w:right="0"/>
        <w:jc w:val="left"/>
        <w:rPr/>
      </w:pPr>
      <w:r>
        <w:rPr>
          <w:rFonts w:eastAsia="Times New Roman" w:cs="Times New Roman" w:ascii="Times New Roman" w:hAnsi="Times New Roman"/>
          <w:sz w:val="20"/>
        </w:rPr>
        <w:t xml:space="preserve"> </w:t>
      </w:r>
    </w:p>
    <w:p>
      <w:pPr>
        <w:pStyle w:val="Prosttext1"/>
        <w:rPr>
          <w:rFonts w:ascii="Times New Roman" w:hAnsi="Times New Roman"/>
          <w:b/>
          <w:color w:val="auto"/>
          <w:sz w:val="24"/>
          <w:u w:val="single"/>
        </w:rPr>
      </w:pPr>
      <w:r>
        <w:rPr>
          <w:rFonts w:ascii="Arial" w:hAnsi="Arial"/>
          <w:b/>
          <w:color w:val="auto"/>
          <w:sz w:val="24"/>
          <w:u w:val="single"/>
        </w:rPr>
        <w:t>H,</w:t>
      </w:r>
      <w:r>
        <w:rPr>
          <w:rFonts w:ascii="Arial" w:hAnsi="Arial"/>
          <w:b/>
          <w:color w:val="auto"/>
          <w:sz w:val="24"/>
          <w:u w:val="none"/>
        </w:rPr>
        <w:t xml:space="preserve"> Podmínky zajištění bezpečnosti a ochrany zdraví účastníků a jejich ochrany před rizikovým chováním a před projevy diskriminace, nepřátelství nebo násilí</w:t>
      </w:r>
    </w:p>
    <w:p>
      <w:pPr>
        <w:pStyle w:val="Normal"/>
        <w:jc w:val="both"/>
        <w:rPr>
          <w:rFonts w:ascii="Arial" w:hAnsi="Arial"/>
          <w:u w:val="none"/>
        </w:rPr>
      </w:pPr>
      <w:r>
        <w:rPr>
          <w:rFonts w:ascii="Arial" w:hAnsi="Arial"/>
          <w:u w:val="none"/>
        </w:rPr>
      </w:r>
    </w:p>
    <w:p>
      <w:pPr>
        <w:pStyle w:val="Normal"/>
        <w:widowControl/>
        <w:numPr>
          <w:ilvl w:val="0"/>
          <w:numId w:val="11"/>
        </w:numPr>
        <w:suppressAutoHyphens w:val="true"/>
        <w:bidi w:val="0"/>
        <w:spacing w:lineRule="auto" w:line="220" w:before="0" w:after="31"/>
        <w:ind w:hanging="0" w:left="0" w:right="0"/>
        <w:jc w:val="both"/>
        <w:rPr>
          <w:rFonts w:ascii="Arial" w:hAnsi="Arial" w:eastAsia="Times New Roman" w:cs="Times New Roman"/>
          <w:color w:val="000000"/>
          <w:kern w:val="0"/>
          <w:sz w:val="24"/>
          <w:szCs w:val="24"/>
          <w:lang w:val="cs-CZ" w:eastAsia="cs-CZ" w:bidi="ar-SA"/>
        </w:rPr>
      </w:pPr>
      <w:r>
        <w:rPr>
          <w:rFonts w:eastAsia="Times New Roman" w:cs="Times New Roman" w:ascii="Arial" w:hAnsi="Arial"/>
          <w:color w:val="000000"/>
          <w:kern w:val="0"/>
          <w:sz w:val="24"/>
          <w:szCs w:val="24"/>
          <w:lang w:val="cs-CZ" w:eastAsia="cs-CZ" w:bidi="ar-SA"/>
        </w:rPr>
        <w:t xml:space="preserve">Všichni účastníci se chovají při pobytu ve škole i mimo školu tak, aby </w:t>
        <w:tab/>
        <w:t xml:space="preserve">neohrozili zdraví a majetek svůj ani jiných osob. </w:t>
      </w:r>
    </w:p>
    <w:p>
      <w:pPr>
        <w:pStyle w:val="Normal"/>
        <w:widowControl/>
        <w:numPr>
          <w:ilvl w:val="0"/>
          <w:numId w:val="0"/>
        </w:numPr>
        <w:suppressAutoHyphens w:val="true"/>
        <w:bidi w:val="0"/>
        <w:spacing w:lineRule="auto" w:line="220" w:before="0" w:after="31"/>
        <w:ind w:hanging="0" w:left="0" w:right="0"/>
        <w:jc w:val="both"/>
        <w:rPr>
          <w:rFonts w:ascii="Arial" w:hAnsi="Arial" w:eastAsia="Times New Roman" w:cs="Times New Roman"/>
          <w:color w:val="000000"/>
          <w:kern w:val="0"/>
          <w:sz w:val="24"/>
          <w:szCs w:val="24"/>
          <w:lang w:val="cs-CZ" w:eastAsia="cs-CZ" w:bidi="ar-SA"/>
        </w:rPr>
      </w:pPr>
      <w:r>
        <w:rPr>
          <w:rFonts w:eastAsia="Times New Roman" w:cs="Times New Roman" w:ascii="Arial" w:hAnsi="Arial"/>
          <w:color w:val="000000"/>
          <w:kern w:val="0"/>
          <w:sz w:val="24"/>
          <w:szCs w:val="24"/>
          <w:lang w:val="cs-CZ" w:eastAsia="cs-CZ" w:bidi="ar-SA"/>
        </w:rPr>
      </w:r>
    </w:p>
    <w:p>
      <w:pPr>
        <w:pStyle w:val="Normal"/>
        <w:widowControl/>
        <w:numPr>
          <w:ilvl w:val="0"/>
          <w:numId w:val="11"/>
        </w:numPr>
        <w:suppressAutoHyphens w:val="true"/>
        <w:bidi w:val="0"/>
        <w:spacing w:lineRule="auto" w:line="220" w:before="0" w:after="31"/>
        <w:ind w:hanging="0" w:left="0" w:right="0"/>
        <w:jc w:val="both"/>
        <w:rPr>
          <w:rFonts w:ascii="Arial" w:hAnsi="Arial" w:eastAsia="Times New Roman" w:cs="Times New Roman"/>
          <w:color w:val="000000"/>
          <w:kern w:val="0"/>
          <w:sz w:val="24"/>
          <w:szCs w:val="24"/>
          <w:lang w:val="cs-CZ" w:eastAsia="cs-CZ" w:bidi="ar-SA"/>
        </w:rPr>
      </w:pPr>
      <w:r>
        <w:rPr>
          <w:rFonts w:eastAsia="Times New Roman" w:cs="Times New Roman" w:ascii="Arial" w:hAnsi="Arial"/>
          <w:color w:val="000000"/>
          <w:kern w:val="0"/>
          <w:sz w:val="24"/>
          <w:szCs w:val="24"/>
          <w:lang w:val="cs-CZ" w:eastAsia="cs-CZ" w:bidi="ar-SA"/>
        </w:rPr>
        <w:t xml:space="preserve">Účastníkům není v době mimo vyučování povoleno zdržovat se v prostorách </w:t>
        <w:tab/>
        <w:t>školy, pokud nad nimi není vykonáván dozor způsobilou osobou.</w:t>
      </w:r>
    </w:p>
    <w:p>
      <w:pPr>
        <w:pStyle w:val="Normal"/>
        <w:widowControl/>
        <w:numPr>
          <w:ilvl w:val="0"/>
          <w:numId w:val="0"/>
        </w:numPr>
        <w:suppressAutoHyphens w:val="true"/>
        <w:bidi w:val="0"/>
        <w:spacing w:lineRule="auto" w:line="220" w:before="0" w:after="31"/>
        <w:ind w:hanging="0" w:left="0" w:right="0"/>
        <w:jc w:val="both"/>
        <w:rPr>
          <w:rFonts w:ascii="Arial" w:hAnsi="Arial" w:eastAsia="Times New Roman" w:cs="Times New Roman"/>
          <w:color w:val="000000"/>
          <w:kern w:val="0"/>
          <w:sz w:val="24"/>
          <w:szCs w:val="24"/>
          <w:lang w:val="cs-CZ" w:eastAsia="cs-CZ" w:bidi="ar-SA"/>
        </w:rPr>
      </w:pPr>
      <w:r>
        <w:rPr>
          <w:rFonts w:eastAsia="Times New Roman" w:cs="Times New Roman" w:ascii="Arial" w:hAnsi="Arial"/>
          <w:color w:val="000000"/>
          <w:kern w:val="0"/>
          <w:sz w:val="24"/>
          <w:szCs w:val="24"/>
          <w:lang w:val="cs-CZ" w:eastAsia="cs-CZ" w:bidi="ar-SA"/>
        </w:rPr>
      </w:r>
    </w:p>
    <w:p>
      <w:pPr>
        <w:pStyle w:val="Normal"/>
        <w:widowControl/>
        <w:numPr>
          <w:ilvl w:val="0"/>
          <w:numId w:val="11"/>
        </w:numPr>
        <w:suppressAutoHyphens w:val="true"/>
        <w:bidi w:val="0"/>
        <w:spacing w:lineRule="auto" w:line="220" w:before="0" w:after="31"/>
        <w:ind w:hanging="0" w:left="0" w:right="0"/>
        <w:jc w:val="both"/>
        <w:rPr>
          <w:rFonts w:ascii="Arial" w:hAnsi="Arial" w:eastAsia="Times New Roman" w:cs="Times New Roman"/>
          <w:color w:val="000000"/>
          <w:kern w:val="0"/>
          <w:sz w:val="24"/>
          <w:szCs w:val="24"/>
          <w:lang w:val="cs-CZ" w:eastAsia="cs-CZ" w:bidi="ar-SA"/>
        </w:rPr>
      </w:pPr>
      <w:r>
        <w:rPr>
          <w:rFonts w:eastAsia="Times New Roman" w:cs="Times New Roman" w:ascii="Arial" w:hAnsi="Arial"/>
          <w:color w:val="000000"/>
          <w:kern w:val="0"/>
          <w:sz w:val="24"/>
          <w:szCs w:val="24"/>
          <w:lang w:val="cs-CZ" w:eastAsia="cs-CZ" w:bidi="ar-SA"/>
        </w:rPr>
        <w:t xml:space="preserve">Každý úraz, poranění či nehodu, k níž dojde během pobytu žáků ve školní </w:t>
        <w:tab/>
        <w:t xml:space="preserve">budově, nebo mimo budovu při akci pořádané školou žáci ihned ohlásí. </w:t>
      </w:r>
    </w:p>
    <w:p>
      <w:pPr>
        <w:pStyle w:val="Normal"/>
        <w:widowControl/>
        <w:numPr>
          <w:ilvl w:val="0"/>
          <w:numId w:val="0"/>
        </w:numPr>
        <w:suppressAutoHyphens w:val="true"/>
        <w:bidi w:val="0"/>
        <w:spacing w:lineRule="auto" w:line="220" w:before="0" w:after="31"/>
        <w:ind w:hanging="0" w:left="0" w:right="0"/>
        <w:jc w:val="both"/>
        <w:rPr>
          <w:rFonts w:ascii="Arial" w:hAnsi="Arial" w:eastAsia="Times New Roman" w:cs="Times New Roman"/>
          <w:color w:val="000000"/>
          <w:kern w:val="0"/>
          <w:sz w:val="24"/>
          <w:szCs w:val="24"/>
          <w:lang w:val="cs-CZ" w:eastAsia="cs-CZ" w:bidi="ar-SA"/>
        </w:rPr>
      </w:pPr>
      <w:r>
        <w:rPr>
          <w:rFonts w:eastAsia="Times New Roman" w:cs="Times New Roman" w:ascii="Arial" w:hAnsi="Arial"/>
          <w:color w:val="000000"/>
          <w:kern w:val="0"/>
          <w:sz w:val="24"/>
          <w:szCs w:val="24"/>
          <w:lang w:val="cs-CZ" w:eastAsia="cs-CZ" w:bidi="ar-SA"/>
        </w:rPr>
      </w:r>
    </w:p>
    <w:p>
      <w:pPr>
        <w:pStyle w:val="Normal"/>
        <w:widowControl/>
        <w:numPr>
          <w:ilvl w:val="0"/>
          <w:numId w:val="11"/>
        </w:numPr>
        <w:suppressAutoHyphens w:val="true"/>
        <w:bidi w:val="0"/>
        <w:spacing w:lineRule="auto" w:line="220" w:before="0" w:after="31"/>
        <w:ind w:hanging="0" w:left="0" w:right="0"/>
        <w:jc w:val="both"/>
        <w:rPr>
          <w:rFonts w:ascii="Arial" w:hAnsi="Arial" w:eastAsia="Times New Roman" w:cs="Times New Roman"/>
          <w:color w:val="000000"/>
          <w:kern w:val="0"/>
          <w:sz w:val="24"/>
          <w:szCs w:val="24"/>
          <w:lang w:val="cs-CZ" w:eastAsia="cs-CZ" w:bidi="ar-SA"/>
        </w:rPr>
      </w:pPr>
      <w:r>
        <w:rPr>
          <w:rFonts w:eastAsia="Times New Roman" w:cs="Times New Roman" w:ascii="Arial" w:hAnsi="Arial"/>
          <w:color w:val="000000"/>
          <w:kern w:val="0"/>
          <w:sz w:val="24"/>
          <w:szCs w:val="24"/>
          <w:lang w:val="cs-CZ" w:eastAsia="cs-CZ" w:bidi="ar-SA"/>
        </w:rPr>
        <w:t xml:space="preserve">Vychovatelky školního družiny každodenně informují žáky o bezpečnosti ve </w:t>
        <w:tab/>
        <w:t xml:space="preserve">ŠD. </w:t>
      </w:r>
    </w:p>
    <w:p>
      <w:pPr>
        <w:pStyle w:val="Normal"/>
        <w:numPr>
          <w:ilvl w:val="0"/>
          <w:numId w:val="0"/>
        </w:numPr>
        <w:ind w:hanging="0" w:left="0" w:right="3"/>
        <w:jc w:val="both"/>
        <w:rPr>
          <w:rFonts w:ascii="Arial" w:hAnsi="Arial" w:eastAsia="Times New Roman" w:cs="Times New Roman"/>
          <w:color w:val="000000"/>
          <w:kern w:val="0"/>
          <w:sz w:val="24"/>
          <w:szCs w:val="24"/>
          <w:lang w:val="cs-CZ" w:eastAsia="cs-CZ" w:bidi="ar-SA"/>
        </w:rPr>
      </w:pPr>
      <w:r>
        <w:rPr>
          <w:rFonts w:eastAsia="Times New Roman" w:cs="Times New Roman" w:ascii="Arial" w:hAnsi="Arial"/>
          <w:color w:val="000000"/>
          <w:kern w:val="0"/>
          <w:sz w:val="24"/>
          <w:szCs w:val="24"/>
          <w:lang w:val="cs-CZ" w:eastAsia="cs-CZ" w:bidi="ar-SA"/>
        </w:rPr>
      </w:r>
    </w:p>
    <w:p>
      <w:pPr>
        <w:pStyle w:val="Normal"/>
        <w:widowControl/>
        <w:numPr>
          <w:ilvl w:val="0"/>
          <w:numId w:val="11"/>
        </w:numPr>
        <w:suppressAutoHyphens w:val="true"/>
        <w:bidi w:val="0"/>
        <w:spacing w:lineRule="auto" w:line="220" w:before="0" w:after="31"/>
        <w:ind w:hanging="0" w:left="0" w:right="0"/>
        <w:jc w:val="both"/>
        <w:rPr>
          <w:rFonts w:ascii="Arial" w:hAnsi="Arial" w:eastAsia="Times New Roman" w:cs="Times New Roman"/>
          <w:color w:val="000000"/>
          <w:kern w:val="0"/>
          <w:sz w:val="24"/>
          <w:szCs w:val="24"/>
          <w:lang w:val="cs-CZ" w:eastAsia="cs-CZ" w:bidi="ar-SA"/>
        </w:rPr>
      </w:pPr>
      <w:r>
        <w:rPr>
          <w:rFonts w:eastAsia="Times New Roman" w:cs="Times New Roman" w:ascii="Arial" w:hAnsi="Arial"/>
          <w:color w:val="000000"/>
          <w:kern w:val="0"/>
          <w:sz w:val="24"/>
          <w:szCs w:val="24"/>
          <w:lang w:val="cs-CZ" w:eastAsia="cs-CZ" w:bidi="ar-SA"/>
        </w:rPr>
        <w:t>Škola odpovídá za žáky v době dané rozvrhem činnosti družiny.</w:t>
      </w:r>
    </w:p>
    <w:p>
      <w:pPr>
        <w:pStyle w:val="Prosttext1"/>
        <w:numPr>
          <w:ilvl w:val="0"/>
          <w:numId w:val="0"/>
        </w:numPr>
        <w:ind w:hanging="0" w:left="0" w:right="3"/>
        <w:rPr>
          <w:rFonts w:ascii="Arial" w:hAnsi="Arial" w:eastAsia="Times New Roman" w:cs="Times New Roman"/>
          <w:color w:val="000000"/>
          <w:kern w:val="0"/>
          <w:sz w:val="24"/>
          <w:szCs w:val="24"/>
          <w:lang w:val="cs-CZ" w:eastAsia="cs-CZ" w:bidi="ar-SA"/>
        </w:rPr>
      </w:pPr>
      <w:r>
        <w:rPr>
          <w:rFonts w:eastAsia="Times New Roman" w:cs="Times New Roman" w:ascii="Arial" w:hAnsi="Arial"/>
          <w:color w:val="000000"/>
          <w:kern w:val="0"/>
          <w:sz w:val="24"/>
          <w:szCs w:val="24"/>
          <w:lang w:val="cs-CZ" w:eastAsia="cs-CZ" w:bidi="ar-SA"/>
        </w:rPr>
      </w:r>
    </w:p>
    <w:p>
      <w:pPr>
        <w:pStyle w:val="Prosttext1"/>
        <w:widowControl/>
        <w:numPr>
          <w:ilvl w:val="0"/>
          <w:numId w:val="11"/>
        </w:numPr>
        <w:suppressAutoHyphens w:val="true"/>
        <w:overflowPunct w:val="false"/>
        <w:bidi w:val="0"/>
        <w:spacing w:lineRule="auto" w:line="240" w:before="0" w:after="0"/>
        <w:ind w:hanging="0" w:left="0" w:right="0"/>
        <w:jc w:val="both"/>
        <w:textAlignment w:val="baseline"/>
        <w:rPr>
          <w:rFonts w:ascii="Arial" w:hAnsi="Arial" w:eastAsia="Times New Roman" w:cs="Times New Roman"/>
          <w:color w:val="000000"/>
          <w:kern w:val="0"/>
          <w:sz w:val="24"/>
          <w:szCs w:val="24"/>
          <w:lang w:val="cs-CZ" w:eastAsia="cs-CZ" w:bidi="ar-SA"/>
        </w:rPr>
      </w:pPr>
      <w:r>
        <w:rPr>
          <w:rFonts w:eastAsia="Times New Roman" w:cs="Times New Roman" w:ascii="Arial" w:hAnsi="Arial"/>
          <w:color w:val="000000"/>
          <w:kern w:val="0"/>
          <w:sz w:val="24"/>
          <w:szCs w:val="24"/>
          <w:lang w:val="cs-CZ" w:eastAsia="cs-CZ" w:bidi="ar-SA"/>
        </w:rPr>
        <w:t xml:space="preserve">Všichni zaměstnanci školy jsou při vzdělávání a během souvisejícího provozu </w:t>
        <w:tab/>
        <w:t xml:space="preserve">školy povinni přihlížet k základním fyziologickým potřebám dětí a vytvářet </w:t>
        <w:tab/>
        <w:t xml:space="preserve">podmínky pro jejich zdravý vývoj a pro předcházení vzniku rizikového chování, </w:t>
        <w:tab/>
        <w:t>poskytovat jim nezbytné informace k zajištění bezpečnosti a ochrany zdraví.</w:t>
      </w:r>
    </w:p>
    <w:p>
      <w:pPr>
        <w:pStyle w:val="Normal"/>
        <w:numPr>
          <w:ilvl w:val="0"/>
          <w:numId w:val="0"/>
        </w:numPr>
        <w:ind w:hanging="0" w:left="720" w:right="3"/>
        <w:jc w:val="both"/>
        <w:rPr>
          <w:rFonts w:ascii="Arial" w:hAnsi="Arial" w:eastAsia="Times New Roman" w:cs="Times New Roman"/>
          <w:color w:val="000000"/>
          <w:kern w:val="0"/>
          <w:sz w:val="24"/>
          <w:szCs w:val="24"/>
          <w:lang w:val="cs-CZ" w:eastAsia="cs-CZ" w:bidi="ar-SA"/>
        </w:rPr>
      </w:pPr>
      <w:r>
        <w:rPr>
          <w:rFonts w:eastAsia="Times New Roman" w:cs="Times New Roman" w:ascii="Arial" w:hAnsi="Arial"/>
          <w:color w:val="000000"/>
          <w:kern w:val="0"/>
          <w:sz w:val="24"/>
          <w:szCs w:val="24"/>
          <w:lang w:val="cs-CZ" w:eastAsia="cs-CZ" w:bidi="ar-SA"/>
        </w:rPr>
      </w:r>
    </w:p>
    <w:p>
      <w:pPr>
        <w:pStyle w:val="Normal"/>
        <w:numPr>
          <w:ilvl w:val="0"/>
          <w:numId w:val="11"/>
        </w:numPr>
        <w:ind w:hanging="0" w:left="0" w:right="3"/>
        <w:jc w:val="both"/>
        <w:rPr>
          <w:rFonts w:ascii="Arial" w:hAnsi="Arial" w:eastAsia="Times New Roman" w:cs="Times New Roman"/>
          <w:color w:val="000000"/>
          <w:kern w:val="0"/>
          <w:sz w:val="24"/>
          <w:szCs w:val="24"/>
          <w:lang w:val="cs-CZ" w:eastAsia="cs-CZ" w:bidi="ar-SA"/>
        </w:rPr>
      </w:pPr>
      <w:r>
        <w:rPr>
          <w:rFonts w:eastAsia="Times New Roman" w:cs="Times New Roman" w:ascii="Arial" w:hAnsi="Arial"/>
          <w:color w:val="000000"/>
          <w:kern w:val="0"/>
          <w:sz w:val="24"/>
          <w:szCs w:val="24"/>
          <w:lang w:val="cs-CZ" w:eastAsia="cs-CZ" w:bidi="ar-SA"/>
        </w:rPr>
        <w:t xml:space="preserve"> </w:t>
      </w:r>
      <w:r>
        <w:rPr>
          <w:rFonts w:eastAsia="Times New Roman" w:cs="Times New Roman" w:ascii="Arial" w:hAnsi="Arial"/>
          <w:color w:val="000000"/>
          <w:kern w:val="0"/>
          <w:sz w:val="24"/>
          <w:szCs w:val="24"/>
          <w:lang w:val="cs-CZ" w:eastAsia="cs-CZ" w:bidi="ar-SA"/>
        </w:rPr>
        <w:t xml:space="preserve">Pedagogičtí zaměstnanci dodržují předpisy k zajištění bezpečnosti a ochrany </w:t>
        <w:tab/>
        <w:t xml:space="preserve">zdraví při práci a protipožární předpisy; pokud zjistí závady a nedostatky, </w:t>
        <w:tab/>
        <w:t xml:space="preserve">ohrožující zdraví a bezpečnost osob, nebo jiné závady technického rázu, nebo </w:t>
        <w:tab/>
        <w:t xml:space="preserve">nedostatečné zajištění budovy, je jejich povinností informovat o těchto </w:t>
        <w:tab/>
        <w:t xml:space="preserve">skutečnostech nadřízeného a v rámci svých schopností a možností zabránit </w:t>
        <w:tab/>
        <w:t xml:space="preserve">vzniku škody. </w:t>
      </w:r>
    </w:p>
    <w:p>
      <w:pPr>
        <w:pStyle w:val="Normal"/>
        <w:numPr>
          <w:ilvl w:val="0"/>
          <w:numId w:val="0"/>
        </w:numPr>
        <w:ind w:hanging="0" w:left="0" w:right="3"/>
        <w:jc w:val="both"/>
        <w:rPr>
          <w:rFonts w:ascii="Arial" w:hAnsi="Arial" w:eastAsia="Times New Roman" w:cs="Times New Roman"/>
          <w:color w:val="000000"/>
          <w:kern w:val="0"/>
          <w:sz w:val="24"/>
          <w:szCs w:val="24"/>
          <w:lang w:val="cs-CZ" w:eastAsia="cs-CZ" w:bidi="ar-SA"/>
        </w:rPr>
      </w:pPr>
      <w:r>
        <w:rPr>
          <w:rFonts w:eastAsia="Times New Roman" w:cs="Times New Roman" w:ascii="Arial" w:hAnsi="Arial"/>
          <w:color w:val="000000"/>
          <w:kern w:val="0"/>
          <w:sz w:val="24"/>
          <w:szCs w:val="24"/>
          <w:lang w:val="cs-CZ" w:eastAsia="cs-CZ" w:bidi="ar-SA"/>
        </w:rPr>
      </w:r>
    </w:p>
    <w:p>
      <w:pPr>
        <w:pStyle w:val="Normal"/>
        <w:numPr>
          <w:ilvl w:val="0"/>
          <w:numId w:val="11"/>
        </w:numPr>
        <w:ind w:hanging="0" w:left="0" w:right="3"/>
        <w:jc w:val="both"/>
        <w:rPr>
          <w:rFonts w:ascii="Arial" w:hAnsi="Arial" w:eastAsia="Times New Roman" w:cs="Times New Roman"/>
          <w:color w:val="000000"/>
          <w:kern w:val="0"/>
          <w:sz w:val="24"/>
          <w:szCs w:val="24"/>
          <w:lang w:val="cs-CZ" w:eastAsia="cs-CZ" w:bidi="ar-SA"/>
        </w:rPr>
      </w:pPr>
      <w:r>
        <w:rPr>
          <w:rFonts w:eastAsia="Times New Roman" w:cs="Times New Roman" w:ascii="Arial" w:hAnsi="Arial"/>
          <w:color w:val="000000"/>
          <w:kern w:val="0"/>
          <w:sz w:val="24"/>
          <w:szCs w:val="24"/>
          <w:lang w:val="cs-CZ" w:eastAsia="cs-CZ" w:bidi="ar-SA"/>
        </w:rPr>
        <w:t xml:space="preserve">Sledují zdravotní stav účastníků a v případě náhlého jejich onemocnění </w:t>
        <w:tab/>
        <w:t xml:space="preserve">informují bez zbytečných průtahů vedení školy a zákonné zástupce. Nemocný </w:t>
        <w:tab/>
        <w:t xml:space="preserve">účastník může být odeslán k lékařskému vyšetření či ošetření jen v doprovodu </w:t>
        <w:tab/>
        <w:t xml:space="preserve">dospělé osoby. </w:t>
      </w:r>
    </w:p>
    <w:p>
      <w:pPr>
        <w:pStyle w:val="Normal"/>
        <w:numPr>
          <w:ilvl w:val="0"/>
          <w:numId w:val="0"/>
        </w:numPr>
        <w:ind w:hanging="0" w:left="0" w:right="3"/>
        <w:jc w:val="both"/>
        <w:rPr>
          <w:rFonts w:ascii="Arial" w:hAnsi="Arial" w:eastAsia="Times New Roman" w:cs="Times New Roman"/>
          <w:color w:val="000000"/>
          <w:kern w:val="0"/>
          <w:sz w:val="24"/>
          <w:szCs w:val="24"/>
          <w:lang w:val="cs-CZ" w:eastAsia="cs-CZ" w:bidi="ar-SA"/>
        </w:rPr>
      </w:pPr>
      <w:r>
        <w:rPr>
          <w:rFonts w:eastAsia="Times New Roman" w:cs="Times New Roman" w:ascii="Arial" w:hAnsi="Arial"/>
          <w:color w:val="000000"/>
          <w:kern w:val="0"/>
          <w:sz w:val="24"/>
          <w:szCs w:val="24"/>
          <w:lang w:val="cs-CZ" w:eastAsia="cs-CZ" w:bidi="ar-SA"/>
        </w:rPr>
      </w:r>
    </w:p>
    <w:p>
      <w:pPr>
        <w:pStyle w:val="Normal"/>
        <w:widowControl/>
        <w:numPr>
          <w:ilvl w:val="0"/>
          <w:numId w:val="11"/>
        </w:numPr>
        <w:suppressAutoHyphens w:val="true"/>
        <w:bidi w:val="0"/>
        <w:spacing w:lineRule="auto" w:line="220" w:before="0" w:after="31"/>
        <w:ind w:hanging="0" w:left="0" w:right="0"/>
        <w:jc w:val="both"/>
        <w:rPr>
          <w:rFonts w:ascii="Arial" w:hAnsi="Arial" w:eastAsia="Times New Roman" w:cs="Times New Roman"/>
          <w:color w:val="000000"/>
          <w:kern w:val="0"/>
          <w:sz w:val="24"/>
          <w:szCs w:val="24"/>
          <w:lang w:val="cs-CZ" w:eastAsia="cs-CZ" w:bidi="ar-SA"/>
        </w:rPr>
      </w:pPr>
      <w:r>
        <w:rPr>
          <w:rFonts w:eastAsia="Times New Roman" w:cs="Times New Roman" w:ascii="Arial" w:hAnsi="Arial"/>
          <w:color w:val="000000"/>
          <w:kern w:val="0"/>
          <w:sz w:val="24"/>
          <w:szCs w:val="24"/>
          <w:lang w:val="cs-CZ" w:eastAsia="cs-CZ" w:bidi="ar-SA"/>
        </w:rPr>
        <w:t xml:space="preserve">Při úrazu poskytnou první pomoc, zajistí ošetření  lékařem. Úraz ihned hlásí </w:t>
        <w:tab/>
        <w:t xml:space="preserve">vedení školy a vyplní záznam do knihy úrazů, případně vyplní předepsané </w:t>
        <w:tab/>
        <w:t xml:space="preserve">formuláře. </w:t>
      </w:r>
    </w:p>
    <w:p>
      <w:pPr>
        <w:pStyle w:val="Normal"/>
        <w:numPr>
          <w:ilvl w:val="0"/>
          <w:numId w:val="0"/>
        </w:numPr>
        <w:ind w:hanging="0" w:left="0" w:right="3"/>
        <w:jc w:val="both"/>
        <w:rPr>
          <w:rFonts w:ascii="Arial" w:hAnsi="Arial" w:eastAsia="Times New Roman" w:cs="Times New Roman"/>
          <w:color w:val="000000"/>
          <w:kern w:val="0"/>
          <w:sz w:val="24"/>
          <w:szCs w:val="24"/>
          <w:lang w:val="cs-CZ" w:eastAsia="cs-CZ" w:bidi="ar-SA"/>
        </w:rPr>
      </w:pPr>
      <w:r>
        <w:rPr>
          <w:rFonts w:eastAsia="Times New Roman" w:cs="Times New Roman" w:ascii="Arial" w:hAnsi="Arial"/>
          <w:color w:val="000000"/>
          <w:kern w:val="0"/>
          <w:sz w:val="24"/>
          <w:szCs w:val="24"/>
          <w:lang w:val="cs-CZ" w:eastAsia="cs-CZ" w:bidi="ar-SA"/>
        </w:rPr>
      </w:r>
    </w:p>
    <w:p>
      <w:pPr>
        <w:pStyle w:val="Normal"/>
        <w:widowControl/>
        <w:numPr>
          <w:ilvl w:val="0"/>
          <w:numId w:val="11"/>
        </w:numPr>
        <w:suppressAutoHyphens w:val="true"/>
        <w:bidi w:val="0"/>
        <w:spacing w:lineRule="auto" w:line="220" w:before="0" w:after="31"/>
        <w:ind w:hanging="0" w:left="0" w:right="0"/>
        <w:jc w:val="both"/>
        <w:rPr>
          <w:rFonts w:ascii="Arial" w:hAnsi="Arial" w:eastAsia="Times New Roman" w:cs="Times New Roman"/>
          <w:color w:val="000000"/>
          <w:kern w:val="0"/>
          <w:sz w:val="24"/>
          <w:szCs w:val="24"/>
          <w:lang w:val="cs-CZ" w:eastAsia="cs-CZ" w:bidi="ar-SA"/>
        </w:rPr>
      </w:pPr>
      <w:r>
        <w:rPr>
          <w:rFonts w:eastAsia="Times New Roman" w:cs="Times New Roman" w:ascii="Arial" w:hAnsi="Arial"/>
          <w:color w:val="000000"/>
          <w:kern w:val="0"/>
          <w:sz w:val="24"/>
          <w:szCs w:val="24"/>
          <w:lang w:val="cs-CZ" w:eastAsia="cs-CZ" w:bidi="ar-SA"/>
        </w:rPr>
        <w:t xml:space="preserve">Pro činnost školní družiny platí stejná ustanovení o BOZ jako ve školním řádu. </w:t>
        <w:tab/>
        <w:t xml:space="preserve">Účastníci přihlášení do školní družiny jsou poučeni o BOZ a záznam o </w:t>
        <w:tab/>
        <w:t>poučení je uveden v třídní knize.</w:t>
      </w:r>
    </w:p>
    <w:p>
      <w:pPr>
        <w:pStyle w:val="Normal"/>
        <w:ind w:hanging="363" w:left="0" w:right="3"/>
        <w:jc w:val="both"/>
        <w:rPr>
          <w:rFonts w:ascii="Arial" w:hAnsi="Arial"/>
        </w:rPr>
      </w:pPr>
      <w:r>
        <w:rPr>
          <w:rFonts w:ascii="Arial" w:hAnsi="Arial"/>
        </w:rPr>
      </w:r>
    </w:p>
    <w:p>
      <w:pPr>
        <w:pStyle w:val="Prosttext1"/>
        <w:rPr>
          <w:rFonts w:ascii="Arial" w:hAnsi="Arial"/>
          <w:sz w:val="24"/>
          <w:szCs w:val="24"/>
          <w:u w:val="none"/>
        </w:rPr>
      </w:pPr>
      <w:r>
        <w:rPr>
          <w:rFonts w:cs="Calibri" w:ascii="Arial" w:hAnsi="Arial" w:cstheme="minorHAnsi"/>
          <w:b/>
          <w:color w:val="auto"/>
          <w:sz w:val="24"/>
          <w:szCs w:val="24"/>
          <w:u w:val="none"/>
        </w:rPr>
        <w:t>CH, Podmínky zacházení s majetkem školy nebo školského zařízení ze strany účastníků</w:t>
      </w:r>
    </w:p>
    <w:p>
      <w:pPr>
        <w:pStyle w:val="Normal"/>
        <w:jc w:val="both"/>
        <w:rPr>
          <w:rFonts w:cs="Calibri" w:cstheme="minorHAnsi"/>
        </w:rPr>
      </w:pPr>
      <w:r>
        <w:rPr>
          <w:rFonts w:cs="Calibri" w:cstheme="minorHAnsi"/>
        </w:rPr>
      </w:r>
    </w:p>
    <w:p>
      <w:pPr>
        <w:pStyle w:val="Normal"/>
        <w:numPr>
          <w:ilvl w:val="0"/>
          <w:numId w:val="12"/>
        </w:numPr>
        <w:ind w:hanging="360" w:left="720" w:right="3"/>
        <w:jc w:val="both"/>
        <w:rPr>
          <w:rFonts w:ascii="Arial" w:hAnsi="Arial"/>
        </w:rPr>
      </w:pPr>
      <w:r>
        <w:rPr>
          <w:rFonts w:cs="Calibri" w:ascii="Arial" w:hAnsi="Arial" w:cstheme="minorHAnsi"/>
        </w:rPr>
        <w:tab/>
        <w:t>U každého svévolného poškození nebo zničení majetku školy či osob je vyžadována úhrada od zákonných zástupců účastníka, který poškození způsobil.</w:t>
      </w:r>
    </w:p>
    <w:p>
      <w:pPr>
        <w:pStyle w:val="Normal"/>
        <w:numPr>
          <w:ilvl w:val="0"/>
          <w:numId w:val="0"/>
        </w:numPr>
        <w:ind w:hanging="0" w:left="720" w:right="3"/>
        <w:jc w:val="both"/>
        <w:rPr>
          <w:rFonts w:ascii="Arial" w:hAnsi="Arial"/>
        </w:rPr>
      </w:pPr>
      <w:r>
        <w:rPr>
          <w:rFonts w:cs="Calibri" w:ascii="Arial" w:hAnsi="Arial" w:cstheme="minorHAnsi"/>
        </w:rPr>
        <w:t xml:space="preserve"> </w:t>
      </w:r>
    </w:p>
    <w:p>
      <w:pPr>
        <w:pStyle w:val="Normal"/>
        <w:numPr>
          <w:ilvl w:val="0"/>
          <w:numId w:val="12"/>
        </w:numPr>
        <w:ind w:hanging="360" w:left="720" w:right="3"/>
        <w:jc w:val="both"/>
        <w:rPr>
          <w:rFonts w:ascii="Arial" w:hAnsi="Arial"/>
        </w:rPr>
      </w:pPr>
      <w:r>
        <w:rPr>
          <w:rFonts w:cs="Calibri" w:ascii="Arial" w:hAnsi="Arial" w:cstheme="minorHAnsi"/>
        </w:rPr>
        <w:tab/>
        <w:t>Ztráty věcí hlásí účastníci neprodleně své vychovatelce.</w:t>
      </w:r>
    </w:p>
    <w:p>
      <w:pPr>
        <w:pStyle w:val="Normal"/>
        <w:numPr>
          <w:ilvl w:val="0"/>
          <w:numId w:val="0"/>
        </w:numPr>
        <w:ind w:hanging="0" w:left="720" w:right="3"/>
        <w:jc w:val="both"/>
        <w:rPr>
          <w:rFonts w:ascii="Arial" w:hAnsi="Arial"/>
        </w:rPr>
      </w:pPr>
      <w:r>
        <w:rPr>
          <w:rFonts w:ascii="Arial" w:hAnsi="Arial"/>
        </w:rPr>
      </w:r>
    </w:p>
    <w:p>
      <w:pPr>
        <w:pStyle w:val="Normal"/>
        <w:numPr>
          <w:ilvl w:val="0"/>
          <w:numId w:val="12"/>
        </w:numPr>
        <w:ind w:hanging="360" w:left="720" w:right="3"/>
        <w:jc w:val="both"/>
        <w:rPr>
          <w:rFonts w:ascii="Arial" w:hAnsi="Arial"/>
        </w:rPr>
      </w:pPr>
      <w:r>
        <w:rPr>
          <w:rFonts w:cs="Calibri" w:ascii="Arial" w:hAnsi="Arial" w:cstheme="minorHAnsi"/>
        </w:rPr>
        <w:tab/>
        <w:t xml:space="preserve">Do školní družiny účastníci nosí pouze věci potřebné k zájmovému vzdělávání a výuce, cenné věci do školy nenosí. </w:t>
      </w:r>
    </w:p>
    <w:p>
      <w:pPr>
        <w:pStyle w:val="Normal"/>
        <w:numPr>
          <w:ilvl w:val="0"/>
          <w:numId w:val="0"/>
        </w:numPr>
        <w:ind w:hanging="0" w:left="720" w:right="3"/>
        <w:jc w:val="both"/>
        <w:rPr>
          <w:rFonts w:cs="Calibri" w:cstheme="minorHAnsi"/>
        </w:rPr>
      </w:pPr>
      <w:r>
        <w:rPr>
          <w:rFonts w:cs="Calibri" w:cstheme="minorHAnsi"/>
        </w:rPr>
      </w:r>
    </w:p>
    <w:p>
      <w:pPr>
        <w:pStyle w:val="Normal"/>
        <w:jc w:val="both"/>
        <w:rPr>
          <w:rFonts w:ascii="Arial" w:hAnsi="Arial"/>
          <w:u w:val="none"/>
        </w:rPr>
      </w:pPr>
      <w:r>
        <w:rPr>
          <w:rFonts w:cs="Calibri" w:ascii="Arial" w:hAnsi="Arial" w:cstheme="minorHAnsi"/>
          <w:u w:val="none"/>
        </w:rPr>
        <w:t xml:space="preserve"> </w:t>
      </w:r>
      <w:r>
        <w:rPr>
          <w:rFonts w:cs="Calibri" w:ascii="Arial" w:hAnsi="Arial" w:cstheme="minorHAnsi"/>
          <w:u w:val="none"/>
        </w:rPr>
        <w:t>I,</w:t>
      </w:r>
      <w:r>
        <w:rPr>
          <w:rFonts w:cs="Calibri" w:ascii="Arial" w:hAnsi="Arial" w:cstheme="minorHAnsi"/>
          <w:b/>
          <w:u w:val="none"/>
        </w:rPr>
        <w:t xml:space="preserve"> Pravidla pro hodnocení výsledků vzdělávání žáků a studentů</w:t>
      </w:r>
    </w:p>
    <w:p>
      <w:pPr>
        <w:pStyle w:val="Normal"/>
        <w:jc w:val="both"/>
        <w:rPr>
          <w:rFonts w:cs="Calibri" w:cstheme="minorHAnsi"/>
          <w:b/>
          <w:u w:val="single"/>
        </w:rPr>
      </w:pPr>
      <w:r>
        <w:rPr>
          <w:rFonts w:cs="Calibri" w:cstheme="minorHAnsi"/>
          <w:b/>
          <w:u w:val="single"/>
        </w:rPr>
      </w:r>
    </w:p>
    <w:p>
      <w:pPr>
        <w:pStyle w:val="Normal"/>
        <w:numPr>
          <w:ilvl w:val="0"/>
          <w:numId w:val="6"/>
        </w:numPr>
        <w:spacing w:before="0" w:after="0"/>
        <w:ind w:hanging="363" w:left="705" w:right="3"/>
        <w:jc w:val="both"/>
        <w:rPr>
          <w:rFonts w:ascii="Arial" w:hAnsi="Arial"/>
          <w:sz w:val="24"/>
          <w:szCs w:val="24"/>
        </w:rPr>
      </w:pPr>
      <w:r>
        <w:rPr>
          <w:rFonts w:cs="Calibri" w:ascii="Arial" w:hAnsi="Arial" w:cstheme="minorHAnsi"/>
          <w:sz w:val="24"/>
          <w:szCs w:val="24"/>
        </w:rPr>
        <w:t xml:space="preserve">Na hodnocení a klasifikaci chování účastníků ve školní družině se </w:t>
        <w:tab/>
        <w:tab/>
        <w:tab/>
        <w:t xml:space="preserve">vztahují ustanovení vyhlášky o zájmovém vzdělávání. </w:t>
      </w:r>
    </w:p>
    <w:p>
      <w:pPr>
        <w:pStyle w:val="Normal"/>
        <w:numPr>
          <w:ilvl w:val="0"/>
          <w:numId w:val="0"/>
        </w:numPr>
        <w:spacing w:before="0" w:after="0"/>
        <w:ind w:hanging="0" w:left="705" w:right="3"/>
        <w:jc w:val="both"/>
        <w:rPr>
          <w:rFonts w:ascii="Arial" w:hAnsi="Arial" w:cs="Calibri" w:cstheme="minorHAnsi"/>
          <w:sz w:val="24"/>
          <w:szCs w:val="24"/>
        </w:rPr>
      </w:pPr>
      <w:r>
        <w:rPr>
          <w:rFonts w:cs="Calibri" w:cstheme="minorHAnsi" w:ascii="Arial" w:hAnsi="Arial"/>
          <w:sz w:val="24"/>
          <w:szCs w:val="24"/>
        </w:rPr>
      </w:r>
    </w:p>
    <w:p>
      <w:pPr>
        <w:pStyle w:val="Normal"/>
        <w:numPr>
          <w:ilvl w:val="0"/>
          <w:numId w:val="6"/>
        </w:numPr>
        <w:ind w:hanging="363" w:left="705" w:right="3"/>
        <w:jc w:val="both"/>
        <w:rPr>
          <w:rFonts w:ascii="Arial" w:hAnsi="Arial"/>
          <w:sz w:val="24"/>
          <w:szCs w:val="24"/>
        </w:rPr>
      </w:pPr>
      <w:r>
        <w:rPr>
          <w:rFonts w:cs="Calibri" w:ascii="Arial" w:hAnsi="Arial" w:cstheme="minorHAnsi"/>
          <w:sz w:val="24"/>
          <w:szCs w:val="24"/>
        </w:rPr>
        <w:t xml:space="preserve">Pokud účastník narušuje soustavně školní řád a činnost školní družiny, </w:t>
        <w:tab/>
        <w:tab/>
        <w:t xml:space="preserve">může </w:t>
        <w:tab/>
        <w:t xml:space="preserve">být rozhodnutím ředitele z družiny vyloučen. Ředitelka může </w:t>
        <w:tab/>
        <w:tab/>
        <w:t xml:space="preserve">rozhodnout o vyloučení ze ŠD, pokud účastník soustavně nebo </w:t>
        <w:tab/>
        <w:tab/>
        <w:tab/>
        <w:t xml:space="preserve">nějakým významným projevem porušil kázeň a pořádek, ohrožuje </w:t>
        <w:tab/>
        <w:tab/>
        <w:tab/>
        <w:t xml:space="preserve">zdraví a bezpečnost ostatních, dlouhodobě svévolně nenavštěvuje ŠD </w:t>
        <w:tab/>
        <w:tab/>
        <w:t xml:space="preserve">nebo z jiných zvláště závažných </w:t>
        <w:tab/>
        <w:t>důvodů</w:t>
      </w:r>
      <w:r>
        <w:rPr>
          <w:rFonts w:ascii="Arial" w:hAnsi="Arial"/>
          <w:sz w:val="24"/>
          <w:szCs w:val="24"/>
        </w:rPr>
        <w:t>.</w:t>
      </w:r>
    </w:p>
    <w:p>
      <w:pPr>
        <w:pStyle w:val="Normal"/>
        <w:numPr>
          <w:ilvl w:val="0"/>
          <w:numId w:val="0"/>
        </w:numPr>
        <w:ind w:hanging="0" w:left="705" w:right="3"/>
        <w:jc w:val="both"/>
        <w:rPr>
          <w:rFonts w:ascii="Arial" w:hAnsi="Arial"/>
          <w:sz w:val="24"/>
          <w:szCs w:val="24"/>
        </w:rPr>
      </w:pPr>
      <w:r>
        <w:rPr>
          <w:rFonts w:ascii="Arial" w:hAnsi="Arial"/>
          <w:sz w:val="24"/>
          <w:szCs w:val="24"/>
        </w:rPr>
      </w:r>
    </w:p>
    <w:p>
      <w:pPr>
        <w:pStyle w:val="Normal"/>
        <w:numPr>
          <w:ilvl w:val="0"/>
          <w:numId w:val="6"/>
        </w:numPr>
        <w:ind w:hanging="363" w:left="705" w:right="3"/>
        <w:jc w:val="both"/>
        <w:rPr>
          <w:rFonts w:ascii="Arial" w:hAnsi="Arial"/>
          <w:sz w:val="24"/>
          <w:szCs w:val="24"/>
        </w:rPr>
      </w:pPr>
      <w:r>
        <w:rPr>
          <w:rFonts w:ascii="Arial" w:hAnsi="Arial"/>
          <w:sz w:val="24"/>
          <w:szCs w:val="24"/>
        </w:rPr>
        <w:t xml:space="preserve">Účastníci svévolně neotevírají okna na třídách ŠD. </w:t>
      </w:r>
    </w:p>
    <w:p>
      <w:pPr>
        <w:pStyle w:val="Normal"/>
        <w:numPr>
          <w:ilvl w:val="0"/>
          <w:numId w:val="0"/>
        </w:numPr>
        <w:ind w:hanging="0" w:left="705" w:right="3"/>
        <w:jc w:val="both"/>
        <w:rPr>
          <w:rFonts w:ascii="Arial" w:hAnsi="Arial"/>
          <w:sz w:val="24"/>
          <w:szCs w:val="24"/>
        </w:rPr>
      </w:pPr>
      <w:r>
        <w:rPr>
          <w:rFonts w:ascii="Arial" w:hAnsi="Arial"/>
          <w:sz w:val="24"/>
          <w:szCs w:val="24"/>
        </w:rPr>
      </w:r>
    </w:p>
    <w:p>
      <w:pPr>
        <w:pStyle w:val="Normal"/>
        <w:numPr>
          <w:ilvl w:val="0"/>
          <w:numId w:val="6"/>
        </w:numPr>
        <w:ind w:hanging="363" w:left="705" w:right="3"/>
        <w:jc w:val="both"/>
        <w:rPr>
          <w:rFonts w:ascii="Arial" w:hAnsi="Arial"/>
          <w:sz w:val="24"/>
          <w:szCs w:val="24"/>
        </w:rPr>
      </w:pPr>
      <w:r>
        <w:rPr>
          <w:rFonts w:ascii="Arial" w:hAnsi="Arial"/>
          <w:sz w:val="24"/>
          <w:szCs w:val="24"/>
        </w:rPr>
        <w:t xml:space="preserve">Účastníci nesmí manipulovat se zařízením 220V – nesmí z </w:t>
        <w:tab/>
        <w:tab/>
        <w:tab/>
        <w:tab/>
        <w:t xml:space="preserve">bezpečnostních důvodů rozsvěcovat, zhasínat a zapojovat elektrické </w:t>
        <w:tab/>
        <w:tab/>
        <w:t xml:space="preserve">spotřebiče. </w:t>
      </w:r>
    </w:p>
    <w:p>
      <w:pPr>
        <w:pStyle w:val="Normal"/>
        <w:numPr>
          <w:ilvl w:val="0"/>
          <w:numId w:val="0"/>
        </w:numPr>
        <w:ind w:hanging="0" w:left="705" w:right="3"/>
        <w:jc w:val="both"/>
        <w:rPr>
          <w:rFonts w:ascii="Arial" w:hAnsi="Arial"/>
          <w:sz w:val="24"/>
          <w:szCs w:val="24"/>
        </w:rPr>
      </w:pPr>
      <w:r>
        <w:rPr>
          <w:rFonts w:ascii="Arial" w:hAnsi="Arial"/>
          <w:sz w:val="24"/>
          <w:szCs w:val="24"/>
        </w:rPr>
      </w:r>
    </w:p>
    <w:p>
      <w:pPr>
        <w:pStyle w:val="Normal"/>
        <w:numPr>
          <w:ilvl w:val="0"/>
          <w:numId w:val="6"/>
        </w:numPr>
        <w:ind w:hanging="363" w:left="705" w:right="3"/>
        <w:jc w:val="both"/>
        <w:rPr>
          <w:rFonts w:ascii="Arial" w:hAnsi="Arial"/>
          <w:sz w:val="24"/>
          <w:szCs w:val="24"/>
        </w:rPr>
      </w:pPr>
      <w:r>
        <w:rPr>
          <w:rFonts w:eastAsia="Times New Roman" w:cs="Times New Roman" w:ascii="Arial" w:hAnsi="Arial"/>
          <w:sz w:val="24"/>
          <w:szCs w:val="24"/>
        </w:rPr>
        <w:t xml:space="preserve"> </w:t>
      </w:r>
      <w:r>
        <w:rPr>
          <w:rFonts w:ascii="Arial" w:hAnsi="Arial"/>
          <w:sz w:val="24"/>
          <w:szCs w:val="24"/>
        </w:rPr>
        <w:t xml:space="preserve">Při přecházení žáků na místa činností ŠD či jiných akcí mimo prostor </w:t>
        <w:tab/>
        <w:tab/>
        <w:t xml:space="preserve">ŠD se účastníci řídí pravidly silničního provozu a pokyny </w:t>
        <w:tab/>
        <w:tab/>
        <w:tab/>
        <w:tab/>
        <w:t xml:space="preserve">doprovázejících osob. Před těmito akcemi doprovázející osoba </w:t>
        <w:tab/>
        <w:tab/>
        <w:tab/>
        <w:t xml:space="preserve">účastníky zvlášť poučí o bezpečnosti. </w:t>
      </w:r>
      <w:r>
        <w:rPr>
          <w:rFonts w:eastAsia="Times New Roman" w:cs="Times New Roman" w:ascii="Arial" w:hAnsi="Arial"/>
          <w:sz w:val="24"/>
          <w:szCs w:val="24"/>
        </w:rPr>
        <w:t xml:space="preserve"> </w:t>
      </w:r>
    </w:p>
    <w:p>
      <w:pPr>
        <w:pStyle w:val="Normal"/>
        <w:spacing w:lineRule="auto" w:line="259" w:before="0" w:after="0"/>
        <w:ind w:hanging="0" w:left="0" w:right="0"/>
        <w:jc w:val="both"/>
        <w:rPr/>
      </w:pPr>
      <w:r>
        <w:rPr/>
      </w:r>
    </w:p>
    <w:p>
      <w:pPr>
        <w:pStyle w:val="Heading2"/>
        <w:tabs>
          <w:tab w:val="clear" w:pos="708"/>
          <w:tab w:val="center" w:pos="2460" w:leader="none"/>
        </w:tabs>
        <w:ind w:hanging="0" w:left="0"/>
        <w:rPr>
          <w:rFonts w:ascii="Arial" w:hAnsi="Arial"/>
        </w:rPr>
      </w:pPr>
      <w:r>
        <w:rPr>
          <w:rFonts w:ascii="Arial" w:hAnsi="Arial"/>
        </w:rPr>
        <w:t>J,</w:t>
      </w:r>
      <w:r>
        <w:rPr>
          <w:rFonts w:eastAsia="Arial" w:cs="Arial" w:ascii="Arial" w:hAnsi="Arial"/>
        </w:rPr>
        <w:t xml:space="preserve"> </w:t>
      </w:r>
      <w:r>
        <w:rPr>
          <w:rFonts w:ascii="Arial" w:hAnsi="Arial"/>
        </w:rPr>
        <w:t xml:space="preserve">Podmínky zacházení s majetkem ŠD </w:t>
      </w:r>
    </w:p>
    <w:p>
      <w:pPr>
        <w:pStyle w:val="Normal"/>
        <w:spacing w:lineRule="auto" w:line="259" w:before="0" w:after="0"/>
        <w:ind w:hanging="0" w:left="0" w:right="0"/>
        <w:jc w:val="left"/>
        <w:rPr/>
      </w:pPr>
      <w:r>
        <w:rPr>
          <w:b/>
        </w:rPr>
        <w:t xml:space="preserve"> </w:t>
      </w:r>
    </w:p>
    <w:p>
      <w:pPr>
        <w:pStyle w:val="Normal"/>
        <w:numPr>
          <w:ilvl w:val="0"/>
          <w:numId w:val="7"/>
        </w:numPr>
        <w:ind w:hanging="360" w:left="707" w:right="13"/>
        <w:jc w:val="both"/>
        <w:rPr>
          <w:rFonts w:ascii="Arial" w:hAnsi="Arial"/>
        </w:rPr>
      </w:pPr>
      <w:r>
        <w:rPr>
          <w:rFonts w:ascii="Arial" w:hAnsi="Arial"/>
        </w:rPr>
        <w:t xml:space="preserve">Každý účastník ŠD se chová tak, aby nezpůsobil škodu na majetku ŠD (vnitřní zařízení a vybavení) nebo věcech jiného účastníka ŠD. </w:t>
      </w:r>
    </w:p>
    <w:p>
      <w:pPr>
        <w:pStyle w:val="Normal"/>
        <w:numPr>
          <w:ilvl w:val="0"/>
          <w:numId w:val="0"/>
        </w:numPr>
        <w:spacing w:lineRule="auto" w:line="259" w:before="0" w:after="6"/>
        <w:ind w:hanging="0" w:left="0" w:right="0"/>
        <w:jc w:val="both"/>
        <w:rPr>
          <w:rFonts w:ascii="Arial" w:hAnsi="Arial"/>
        </w:rPr>
      </w:pPr>
      <w:r>
        <w:rPr>
          <w:rFonts w:ascii="Arial" w:hAnsi="Arial"/>
        </w:rPr>
      </w:r>
    </w:p>
    <w:p>
      <w:pPr>
        <w:pStyle w:val="Normal"/>
        <w:numPr>
          <w:ilvl w:val="0"/>
          <w:numId w:val="7"/>
        </w:numPr>
        <w:spacing w:before="0" w:after="8"/>
        <w:ind w:hanging="360" w:left="707" w:right="13"/>
        <w:jc w:val="both"/>
        <w:rPr>
          <w:rFonts w:ascii="Arial" w:hAnsi="Arial"/>
        </w:rPr>
      </w:pPr>
      <w:r>
        <w:rPr>
          <w:rFonts w:ascii="Arial" w:hAnsi="Arial"/>
        </w:rPr>
        <w:t xml:space="preserve">U každého svévolného poškození nebo zničení majetku ŠD, majetku jiných účastníků, pedagogů, či jiných osob účastníkem je vyžadována úhrada od zákonných zástupců účastníka, který poškození způsobil, nebo uvedení poškozené věci do původního stavu na vlastní náklady zákonných zástupců účastníka, který škodu způsobil. Neuhrazení způsobené škody je důvodem pro vymáhání náhrady soudní cestou. </w:t>
      </w:r>
    </w:p>
    <w:p>
      <w:pPr>
        <w:pStyle w:val="Normal"/>
        <w:numPr>
          <w:ilvl w:val="0"/>
          <w:numId w:val="0"/>
        </w:numPr>
        <w:spacing w:lineRule="auto" w:line="259" w:before="0" w:after="1"/>
        <w:ind w:hanging="0" w:left="0" w:right="0"/>
        <w:jc w:val="both"/>
        <w:rPr>
          <w:rFonts w:ascii="Arial" w:hAnsi="Arial"/>
        </w:rPr>
      </w:pPr>
      <w:r>
        <w:rPr>
          <w:rFonts w:ascii="Arial" w:hAnsi="Arial"/>
        </w:rPr>
        <w:t xml:space="preserve"> </w:t>
      </w:r>
    </w:p>
    <w:p>
      <w:pPr>
        <w:pStyle w:val="Normal"/>
        <w:numPr>
          <w:ilvl w:val="0"/>
          <w:numId w:val="7"/>
        </w:numPr>
        <w:ind w:hanging="360" w:left="707" w:right="13"/>
        <w:jc w:val="both"/>
        <w:rPr>
          <w:rFonts w:ascii="Arial" w:hAnsi="Arial"/>
        </w:rPr>
      </w:pPr>
      <w:r>
        <w:rPr>
          <w:rFonts w:ascii="Arial" w:hAnsi="Arial"/>
        </w:rPr>
        <w:t xml:space="preserve">Není dovoleno bez souhlasu správce místnosti přemísťovat inventář. </w:t>
      </w:r>
    </w:p>
    <w:p>
      <w:pPr>
        <w:pStyle w:val="Normal"/>
        <w:spacing w:lineRule="auto" w:line="259" w:before="0" w:after="0"/>
        <w:ind w:hanging="0" w:left="0" w:right="0"/>
        <w:jc w:val="left"/>
        <w:rPr/>
      </w:pPr>
      <w:r>
        <w:rPr/>
        <w:t xml:space="preserve"> </w:t>
      </w:r>
    </w:p>
    <w:p>
      <w:pPr>
        <w:pStyle w:val="Heading2"/>
        <w:tabs>
          <w:tab w:val="clear" w:pos="708"/>
          <w:tab w:val="center" w:pos="1382" w:leader="none"/>
        </w:tabs>
        <w:ind w:hanging="0" w:left="0"/>
        <w:rPr/>
      </w:pPr>
      <w:r>
        <w:rPr>
          <w:rFonts w:eastAsia="Arial" w:cs="Arial" w:ascii="Arial" w:hAnsi="Arial"/>
        </w:rPr>
        <w:t xml:space="preserve">K, </w:t>
      </w:r>
      <w:r>
        <w:rPr>
          <w:rFonts w:ascii="Arial" w:hAnsi="Arial"/>
        </w:rPr>
        <w:t xml:space="preserve">Dokumentace </w:t>
      </w:r>
    </w:p>
    <w:p>
      <w:pPr>
        <w:pStyle w:val="Normal"/>
        <w:spacing w:lineRule="auto" w:line="259" w:before="0" w:after="34"/>
        <w:ind w:hanging="0" w:left="0" w:right="0"/>
        <w:jc w:val="left"/>
        <w:rPr/>
      </w:pPr>
      <w:r>
        <w:rPr>
          <w:rFonts w:eastAsia="Times New Roman" w:cs="Times New Roman" w:ascii="Times New Roman" w:hAnsi="Times New Roman"/>
          <w:sz w:val="20"/>
        </w:rPr>
        <w:t xml:space="preserve"> </w:t>
      </w:r>
    </w:p>
    <w:p>
      <w:pPr>
        <w:pStyle w:val="Normal"/>
        <w:ind w:hanging="0" w:left="7" w:right="13"/>
        <w:rPr>
          <w:rFonts w:ascii="Arial" w:hAnsi="Arial"/>
          <w:sz w:val="24"/>
          <w:szCs w:val="24"/>
        </w:rPr>
      </w:pPr>
      <w:r>
        <w:rPr>
          <w:rFonts w:ascii="Arial" w:hAnsi="Arial"/>
          <w:sz w:val="24"/>
          <w:szCs w:val="24"/>
        </w:rPr>
        <w:t>Ve ŠD se vede tato dokumentace:</w:t>
      </w:r>
      <w:r>
        <w:rPr>
          <w:rFonts w:eastAsia="Times New Roman" w:cs="Times New Roman" w:ascii="Arial" w:hAnsi="Arial"/>
          <w:sz w:val="24"/>
          <w:szCs w:val="24"/>
        </w:rPr>
        <w:t xml:space="preserve"> </w:t>
      </w:r>
    </w:p>
    <w:p>
      <w:pPr>
        <w:pStyle w:val="Normal"/>
        <w:ind w:hanging="0" w:left="7" w:right="13"/>
        <w:rPr>
          <w:rFonts w:ascii="Arial" w:hAnsi="Arial"/>
          <w:sz w:val="24"/>
          <w:szCs w:val="24"/>
        </w:rPr>
      </w:pPr>
      <w:r>
        <w:rPr>
          <w:rFonts w:ascii="Arial" w:hAnsi="Arial"/>
          <w:sz w:val="24"/>
          <w:szCs w:val="24"/>
        </w:rPr>
      </w:r>
    </w:p>
    <w:p>
      <w:pPr>
        <w:pStyle w:val="Normal"/>
        <w:numPr>
          <w:ilvl w:val="0"/>
          <w:numId w:val="8"/>
        </w:numPr>
        <w:ind w:hanging="360" w:left="707" w:right="13"/>
        <w:rPr>
          <w:rFonts w:ascii="Arial" w:hAnsi="Arial"/>
          <w:sz w:val="24"/>
          <w:szCs w:val="24"/>
        </w:rPr>
      </w:pPr>
      <w:r>
        <w:rPr>
          <w:rFonts w:ascii="Arial" w:hAnsi="Arial"/>
          <w:sz w:val="24"/>
          <w:szCs w:val="24"/>
        </w:rPr>
        <w:t>Školní program pro zájmové vzdělávání</w:t>
      </w:r>
      <w:r>
        <w:rPr>
          <w:rFonts w:eastAsia="Times New Roman" w:cs="Times New Roman" w:ascii="Arial" w:hAnsi="Arial"/>
          <w:sz w:val="24"/>
          <w:szCs w:val="24"/>
        </w:rPr>
        <w:t xml:space="preserve"> </w:t>
      </w:r>
    </w:p>
    <w:p>
      <w:pPr>
        <w:pStyle w:val="Normal"/>
        <w:spacing w:lineRule="auto" w:line="259" w:before="0" w:after="12"/>
        <w:ind w:hanging="0" w:left="0" w:right="0"/>
        <w:jc w:val="left"/>
        <w:rPr>
          <w:rFonts w:ascii="Arial" w:hAnsi="Arial"/>
          <w:sz w:val="24"/>
          <w:szCs w:val="24"/>
        </w:rPr>
      </w:pPr>
      <w:r>
        <w:rPr>
          <w:rFonts w:eastAsia="Times New Roman" w:cs="Times New Roman" w:ascii="Arial" w:hAnsi="Arial"/>
          <w:sz w:val="24"/>
          <w:szCs w:val="24"/>
        </w:rPr>
        <w:t xml:space="preserve"> </w:t>
      </w:r>
    </w:p>
    <w:p>
      <w:pPr>
        <w:pStyle w:val="Normal"/>
        <w:numPr>
          <w:ilvl w:val="0"/>
          <w:numId w:val="8"/>
        </w:numPr>
        <w:ind w:hanging="360" w:left="707" w:right="13"/>
        <w:rPr>
          <w:rFonts w:ascii="Arial" w:hAnsi="Arial"/>
          <w:sz w:val="24"/>
          <w:szCs w:val="24"/>
        </w:rPr>
      </w:pPr>
      <w:r>
        <w:rPr>
          <w:rFonts w:ascii="Arial" w:hAnsi="Arial"/>
          <w:sz w:val="24"/>
          <w:szCs w:val="24"/>
        </w:rPr>
        <w:t>písemné přihlášky a odhlášky účastníků; jejich součástí je písemné sdělení zákonných zástupců účastníka o rozsahu docházky a způsobu odchodu účastníka z družiny</w:t>
      </w:r>
      <w:r>
        <w:rPr>
          <w:rFonts w:eastAsia="Times New Roman" w:cs="Times New Roman" w:ascii="Arial" w:hAnsi="Arial"/>
          <w:sz w:val="24"/>
          <w:szCs w:val="24"/>
        </w:rPr>
        <w:t xml:space="preserve"> </w:t>
      </w:r>
    </w:p>
    <w:p>
      <w:pPr>
        <w:pStyle w:val="Normal"/>
        <w:spacing w:lineRule="auto" w:line="259" w:before="0" w:after="16"/>
        <w:ind w:hanging="0" w:left="0" w:right="0"/>
        <w:jc w:val="left"/>
        <w:rPr>
          <w:rFonts w:ascii="Arial" w:hAnsi="Arial"/>
          <w:sz w:val="24"/>
          <w:szCs w:val="24"/>
        </w:rPr>
      </w:pPr>
      <w:r>
        <w:rPr>
          <w:rFonts w:eastAsia="Times New Roman" w:cs="Times New Roman" w:ascii="Arial" w:hAnsi="Arial"/>
          <w:sz w:val="24"/>
          <w:szCs w:val="24"/>
        </w:rPr>
        <w:t xml:space="preserve"> </w:t>
      </w:r>
    </w:p>
    <w:p>
      <w:pPr>
        <w:pStyle w:val="Normal"/>
        <w:numPr>
          <w:ilvl w:val="0"/>
          <w:numId w:val="8"/>
        </w:numPr>
        <w:ind w:hanging="360" w:left="707" w:right="13"/>
        <w:rPr>
          <w:rFonts w:ascii="Arial" w:hAnsi="Arial"/>
          <w:sz w:val="24"/>
          <w:szCs w:val="24"/>
        </w:rPr>
      </w:pPr>
      <w:r>
        <w:rPr>
          <w:rFonts w:ascii="Arial" w:hAnsi="Arial"/>
          <w:sz w:val="24"/>
          <w:szCs w:val="24"/>
        </w:rPr>
        <w:t>přehledy výchovně vzdělávací práce, včetně docházky účastníků</w:t>
      </w:r>
      <w:r>
        <w:rPr>
          <w:rFonts w:eastAsia="Times New Roman" w:cs="Times New Roman" w:ascii="Arial" w:hAnsi="Arial"/>
          <w:sz w:val="24"/>
          <w:szCs w:val="24"/>
        </w:rPr>
        <w:t xml:space="preserve"> </w:t>
      </w:r>
    </w:p>
    <w:p>
      <w:pPr>
        <w:pStyle w:val="Normal"/>
        <w:spacing w:lineRule="auto" w:line="259" w:before="0" w:after="11"/>
        <w:ind w:hanging="0" w:left="0" w:right="0"/>
        <w:jc w:val="left"/>
        <w:rPr>
          <w:rFonts w:ascii="Arial" w:hAnsi="Arial"/>
          <w:sz w:val="24"/>
          <w:szCs w:val="24"/>
        </w:rPr>
      </w:pPr>
      <w:r>
        <w:rPr>
          <w:rFonts w:eastAsia="Times New Roman" w:cs="Times New Roman" w:ascii="Arial" w:hAnsi="Arial"/>
          <w:sz w:val="24"/>
          <w:szCs w:val="24"/>
        </w:rPr>
        <w:t xml:space="preserve"> </w:t>
      </w:r>
    </w:p>
    <w:p>
      <w:pPr>
        <w:pStyle w:val="Normal"/>
        <w:numPr>
          <w:ilvl w:val="0"/>
          <w:numId w:val="8"/>
        </w:numPr>
        <w:ind w:hanging="360" w:left="707" w:right="13"/>
        <w:rPr>
          <w:rFonts w:ascii="Arial" w:hAnsi="Arial"/>
          <w:sz w:val="24"/>
          <w:szCs w:val="24"/>
        </w:rPr>
      </w:pPr>
      <w:r>
        <w:rPr>
          <w:rFonts w:ascii="Arial" w:hAnsi="Arial"/>
          <w:sz w:val="24"/>
          <w:szCs w:val="24"/>
        </w:rPr>
        <w:t>celoroční plán činností</w:t>
      </w:r>
      <w:r>
        <w:rPr>
          <w:rFonts w:eastAsia="Times New Roman" w:cs="Times New Roman" w:ascii="Arial" w:hAnsi="Arial"/>
          <w:sz w:val="24"/>
          <w:szCs w:val="24"/>
        </w:rPr>
        <w:t xml:space="preserve"> </w:t>
      </w:r>
    </w:p>
    <w:p>
      <w:pPr>
        <w:pStyle w:val="Normal"/>
        <w:spacing w:lineRule="auto" w:line="259" w:before="0" w:after="16"/>
        <w:ind w:hanging="0" w:left="0" w:right="0"/>
        <w:jc w:val="left"/>
        <w:rPr>
          <w:rFonts w:ascii="Arial" w:hAnsi="Arial"/>
          <w:sz w:val="24"/>
          <w:szCs w:val="24"/>
        </w:rPr>
      </w:pPr>
      <w:r>
        <w:rPr>
          <w:rFonts w:eastAsia="Times New Roman" w:cs="Times New Roman" w:ascii="Arial" w:hAnsi="Arial"/>
          <w:sz w:val="24"/>
          <w:szCs w:val="24"/>
        </w:rPr>
        <w:t xml:space="preserve"> </w:t>
      </w:r>
    </w:p>
    <w:p>
      <w:pPr>
        <w:pStyle w:val="Normal"/>
        <w:numPr>
          <w:ilvl w:val="0"/>
          <w:numId w:val="8"/>
        </w:numPr>
        <w:ind w:hanging="360" w:left="707" w:right="13"/>
        <w:rPr>
          <w:rFonts w:ascii="Arial" w:hAnsi="Arial"/>
          <w:sz w:val="24"/>
          <w:szCs w:val="24"/>
        </w:rPr>
      </w:pPr>
      <w:r>
        <w:rPr>
          <w:rFonts w:ascii="Arial" w:hAnsi="Arial"/>
          <w:sz w:val="24"/>
          <w:szCs w:val="24"/>
        </w:rPr>
        <w:t>roční hodnocení práce školní družiny jako podklad pro výroční zprávu školy</w:t>
      </w:r>
      <w:r>
        <w:rPr>
          <w:rFonts w:eastAsia="Times New Roman" w:cs="Times New Roman" w:ascii="Arial" w:hAnsi="Arial"/>
          <w:sz w:val="24"/>
          <w:szCs w:val="24"/>
        </w:rPr>
        <w:t xml:space="preserve"> </w:t>
      </w:r>
    </w:p>
    <w:p>
      <w:pPr>
        <w:pStyle w:val="Normal"/>
        <w:spacing w:lineRule="auto" w:line="259" w:before="0" w:after="15"/>
        <w:ind w:hanging="0" w:left="0" w:right="0"/>
        <w:jc w:val="left"/>
        <w:rPr>
          <w:rFonts w:ascii="Arial" w:hAnsi="Arial"/>
          <w:sz w:val="24"/>
          <w:szCs w:val="24"/>
        </w:rPr>
      </w:pPr>
      <w:r>
        <w:rPr>
          <w:rFonts w:eastAsia="Times New Roman" w:cs="Times New Roman" w:ascii="Arial" w:hAnsi="Arial"/>
          <w:sz w:val="24"/>
          <w:szCs w:val="24"/>
        </w:rPr>
        <w:t xml:space="preserve"> </w:t>
      </w:r>
    </w:p>
    <w:p>
      <w:pPr>
        <w:pStyle w:val="Normal"/>
        <w:numPr>
          <w:ilvl w:val="0"/>
          <w:numId w:val="8"/>
        </w:numPr>
        <w:ind w:hanging="360" w:left="707" w:right="13"/>
        <w:rPr>
          <w:rFonts w:ascii="Arial" w:hAnsi="Arial"/>
          <w:sz w:val="24"/>
          <w:szCs w:val="24"/>
        </w:rPr>
      </w:pPr>
      <w:r>
        <w:rPr>
          <w:rFonts w:ascii="Arial" w:hAnsi="Arial"/>
          <w:sz w:val="24"/>
          <w:szCs w:val="24"/>
        </w:rPr>
        <w:t>vnitřní řád školní družiny, rozvrh činností</w:t>
      </w:r>
      <w:r>
        <w:rPr>
          <w:rFonts w:eastAsia="Times New Roman" w:cs="Times New Roman" w:ascii="Arial" w:hAnsi="Arial"/>
          <w:sz w:val="24"/>
          <w:szCs w:val="24"/>
        </w:rPr>
        <w:t xml:space="preserve"> </w:t>
      </w:r>
    </w:p>
    <w:p>
      <w:pPr>
        <w:pStyle w:val="Normal"/>
        <w:spacing w:lineRule="auto" w:line="259" w:before="0" w:after="12"/>
        <w:ind w:hanging="0" w:left="0" w:right="0"/>
        <w:jc w:val="left"/>
        <w:rPr>
          <w:rFonts w:ascii="Arial" w:hAnsi="Arial"/>
          <w:sz w:val="24"/>
          <w:szCs w:val="24"/>
        </w:rPr>
      </w:pPr>
      <w:r>
        <w:rPr>
          <w:rFonts w:eastAsia="Times New Roman" w:cs="Times New Roman" w:ascii="Arial" w:hAnsi="Arial"/>
          <w:sz w:val="24"/>
          <w:szCs w:val="24"/>
        </w:rPr>
        <w:t xml:space="preserve"> </w:t>
      </w:r>
    </w:p>
    <w:p>
      <w:pPr>
        <w:pStyle w:val="Normal"/>
        <w:numPr>
          <w:ilvl w:val="0"/>
          <w:numId w:val="8"/>
        </w:numPr>
        <w:ind w:hanging="360" w:left="707" w:right="13"/>
        <w:rPr>
          <w:rFonts w:ascii="Arial" w:hAnsi="Arial"/>
          <w:sz w:val="24"/>
          <w:szCs w:val="24"/>
        </w:rPr>
      </w:pPr>
      <w:r>
        <w:rPr>
          <w:rFonts w:ascii="Arial" w:hAnsi="Arial"/>
          <w:sz w:val="24"/>
          <w:szCs w:val="24"/>
        </w:rPr>
        <w:t>provozní řád ŠD</w:t>
      </w:r>
      <w:r>
        <w:rPr>
          <w:rFonts w:eastAsia="Times New Roman" w:cs="Times New Roman" w:ascii="Arial" w:hAnsi="Arial"/>
          <w:sz w:val="24"/>
          <w:szCs w:val="24"/>
        </w:rPr>
        <w:t xml:space="preserve"> </w:t>
      </w:r>
    </w:p>
    <w:p>
      <w:pPr>
        <w:pStyle w:val="Normal"/>
        <w:spacing w:lineRule="auto" w:line="259" w:before="0" w:after="13"/>
        <w:ind w:hanging="0" w:left="0" w:right="0"/>
        <w:jc w:val="left"/>
        <w:rPr>
          <w:rFonts w:ascii="Arial" w:hAnsi="Arial"/>
          <w:sz w:val="24"/>
          <w:szCs w:val="24"/>
        </w:rPr>
      </w:pPr>
      <w:r>
        <w:rPr>
          <w:rFonts w:eastAsia="Times New Roman" w:cs="Times New Roman" w:ascii="Arial" w:hAnsi="Arial"/>
          <w:sz w:val="24"/>
          <w:szCs w:val="24"/>
        </w:rPr>
        <w:t xml:space="preserve"> </w:t>
      </w:r>
    </w:p>
    <w:p>
      <w:pPr>
        <w:pStyle w:val="Normal"/>
        <w:numPr>
          <w:ilvl w:val="0"/>
          <w:numId w:val="8"/>
        </w:numPr>
        <w:ind w:hanging="360" w:left="707" w:right="13"/>
        <w:rPr>
          <w:rFonts w:ascii="Arial" w:hAnsi="Arial"/>
          <w:sz w:val="24"/>
          <w:szCs w:val="24"/>
        </w:rPr>
      </w:pPr>
      <w:r>
        <w:rPr>
          <w:rFonts w:ascii="Arial" w:hAnsi="Arial"/>
          <w:sz w:val="24"/>
          <w:szCs w:val="24"/>
        </w:rPr>
        <w:t>směrnice o úplatě ve ŠD</w:t>
      </w:r>
      <w:r>
        <w:rPr>
          <w:rFonts w:eastAsia="Times New Roman" w:cs="Times New Roman" w:ascii="Arial" w:hAnsi="Arial"/>
          <w:sz w:val="24"/>
          <w:szCs w:val="24"/>
        </w:rPr>
        <w:t xml:space="preserve"> </w:t>
      </w:r>
    </w:p>
    <w:p>
      <w:pPr>
        <w:pStyle w:val="Normal"/>
        <w:spacing w:lineRule="auto" w:line="216" w:before="0" w:after="1"/>
        <w:ind w:hanging="0" w:left="0" w:right="9038"/>
        <w:jc w:val="left"/>
        <w:rPr/>
      </w:pPr>
      <w:r>
        <w:rPr>
          <w:rFonts w:eastAsia="Times New Roman" w:cs="Times New Roman" w:ascii="Times New Roman" w:hAnsi="Times New Roman"/>
          <w:sz w:val="20"/>
        </w:rPr>
        <w:t xml:space="preserve">   </w:t>
      </w:r>
    </w:p>
    <w:p>
      <w:pPr>
        <w:pStyle w:val="Normal"/>
        <w:spacing w:lineRule="auto" w:line="259" w:before="0" w:after="61"/>
        <w:ind w:hanging="0" w:left="0" w:right="0"/>
        <w:jc w:val="left"/>
        <w:rPr/>
      </w:pPr>
      <w:r>
        <w:rPr>
          <w:rFonts w:eastAsia="Times New Roman" w:cs="Times New Roman" w:ascii="Times New Roman" w:hAnsi="Times New Roman"/>
          <w:sz w:val="20"/>
        </w:rPr>
        <w:t xml:space="preserve"> </w:t>
      </w:r>
    </w:p>
    <w:p>
      <w:pPr>
        <w:pStyle w:val="Heading2"/>
        <w:tabs>
          <w:tab w:val="clear" w:pos="708"/>
          <w:tab w:val="center" w:pos="1777" w:leader="none"/>
        </w:tabs>
        <w:ind w:hanging="0" w:left="0"/>
        <w:rPr>
          <w:rFonts w:ascii="Arial" w:hAnsi="Arial"/>
        </w:rPr>
      </w:pPr>
      <w:r>
        <w:rPr>
          <w:rFonts w:eastAsia="Arial" w:cs="Arial" w:ascii="Arial" w:hAnsi="Arial"/>
        </w:rPr>
        <w:t xml:space="preserve">L, </w:t>
      </w:r>
      <w:r>
        <w:rPr>
          <w:rFonts w:ascii="Arial" w:hAnsi="Arial"/>
        </w:rPr>
        <w:t xml:space="preserve">Závěrečná ustanovení </w:t>
      </w:r>
    </w:p>
    <w:p>
      <w:pPr>
        <w:pStyle w:val="Normal"/>
        <w:spacing w:lineRule="auto" w:line="259" w:before="0" w:after="0"/>
        <w:ind w:hanging="0" w:left="0" w:right="0"/>
        <w:jc w:val="left"/>
        <w:rPr/>
      </w:pPr>
      <w:r>
        <w:rPr>
          <w:b/>
        </w:rPr>
        <w:t xml:space="preserve"> </w:t>
      </w:r>
    </w:p>
    <w:p>
      <w:pPr>
        <w:pStyle w:val="Normal"/>
        <w:ind w:hanging="363" w:left="710" w:right="922"/>
        <w:jc w:val="both"/>
        <w:rPr>
          <w:rFonts w:ascii="Arial" w:hAnsi="Arial"/>
        </w:rPr>
      </w:pPr>
      <w:r>
        <w:rPr>
          <w:rFonts w:ascii="Arial" w:hAnsi="Arial"/>
        </w:rPr>
        <w:t>Kontrolou provádění ustanovení této směrnice je statutárním orgánem školy pověřena vychovatelka školní družiny.</w:t>
      </w:r>
      <w:r>
        <w:rPr>
          <w:rFonts w:eastAsia="Times New Roman" w:cs="Times New Roman" w:ascii="Arial" w:hAnsi="Arial"/>
        </w:rPr>
        <w:t xml:space="preserve"> </w:t>
      </w:r>
    </w:p>
    <w:p>
      <w:pPr>
        <w:pStyle w:val="Normal"/>
        <w:spacing w:lineRule="auto" w:line="259" w:before="0" w:after="0"/>
        <w:ind w:hanging="0" w:left="0" w:right="0"/>
        <w:jc w:val="both"/>
        <w:rPr>
          <w:rFonts w:ascii="Arial" w:hAnsi="Arial"/>
        </w:rPr>
      </w:pPr>
      <w:r>
        <w:rPr>
          <w:rFonts w:eastAsia="Times New Roman" w:cs="Times New Roman" w:ascii="Arial" w:hAnsi="Arial"/>
        </w:rPr>
        <w:t xml:space="preserve"> </w:t>
      </w:r>
    </w:p>
    <w:p>
      <w:pPr>
        <w:pStyle w:val="Normal"/>
        <w:spacing w:lineRule="auto" w:line="259" w:before="0" w:after="0"/>
        <w:ind w:hanging="0" w:left="0" w:right="0"/>
        <w:jc w:val="left"/>
        <w:rPr/>
      </w:pPr>
      <w:r>
        <w:rPr>
          <w:rFonts w:eastAsia="Times New Roman" w:cs="Times New Roman" w:ascii="Times New Roman" w:hAnsi="Times New Roman"/>
        </w:rPr>
        <w:t xml:space="preserve"> </w:t>
      </w:r>
    </w:p>
    <w:p>
      <w:pPr>
        <w:pStyle w:val="Normal"/>
        <w:spacing w:lineRule="auto" w:line="216" w:before="0" w:after="0"/>
        <w:ind w:hanging="0" w:left="0" w:right="9038"/>
        <w:jc w:val="left"/>
        <w:rPr/>
      </w:pPr>
      <w:r>
        <w:rPr>
          <w:rFonts w:eastAsia="Times New Roman" w:cs="Times New Roman" w:ascii="Times New Roman" w:hAnsi="Times New Roman"/>
          <w:sz w:val="20"/>
        </w:rPr>
        <w:t xml:space="preserve">   </w:t>
      </w:r>
    </w:p>
    <w:p>
      <w:pPr>
        <w:pStyle w:val="Normal"/>
        <w:spacing w:lineRule="auto" w:line="259" w:before="0" w:after="0"/>
        <w:ind w:hanging="0" w:left="0" w:right="0"/>
        <w:jc w:val="left"/>
        <w:rPr/>
      </w:pPr>
      <w:r>
        <w:rPr>
          <w:rFonts w:eastAsia="Times New Roman" w:cs="Times New Roman" w:ascii="Times New Roman" w:hAnsi="Times New Roman"/>
          <w:sz w:val="20"/>
        </w:rPr>
        <w:t xml:space="preserve"> </w:t>
      </w:r>
    </w:p>
    <w:tbl>
      <w:tblPr>
        <w:tblStyle w:val="TableGrid"/>
        <w:tblW w:w="9117" w:type="dxa"/>
        <w:jc w:val="left"/>
        <w:tblInd w:w="0" w:type="dxa"/>
        <w:tblLayout w:type="fixed"/>
        <w:tblCellMar>
          <w:top w:w="12" w:type="dxa"/>
          <w:left w:w="0" w:type="dxa"/>
          <w:bottom w:w="0" w:type="dxa"/>
          <w:right w:w="0" w:type="dxa"/>
        </w:tblCellMar>
        <w:tblLook w:firstRow="1" w:noVBand="1" w:lastRow="0" w:firstColumn="1" w:lastColumn="0" w:noHBand="0" w:val="04a0"/>
      </w:tblPr>
      <w:tblGrid>
        <w:gridCol w:w="5194"/>
        <w:gridCol w:w="3922"/>
      </w:tblGrid>
      <w:tr>
        <w:trPr>
          <w:trHeight w:val="759" w:hRule="atLeast"/>
        </w:trPr>
        <w:tc>
          <w:tcPr>
            <w:tcW w:w="5194" w:type="dxa"/>
            <w:tcBorders/>
          </w:tcPr>
          <w:p>
            <w:pPr>
              <w:pStyle w:val="Normal"/>
              <w:widowControl/>
              <w:suppressAutoHyphens w:val="true"/>
              <w:spacing w:lineRule="auto" w:line="259" w:before="0" w:after="0"/>
              <w:ind w:hanging="0" w:left="7" w:right="0"/>
              <w:jc w:val="left"/>
              <w:rPr>
                <w:rFonts w:ascii="Arial" w:hAnsi="Arial"/>
                <w:sz w:val="24"/>
                <w:szCs w:val="24"/>
              </w:rPr>
            </w:pPr>
            <w:r>
              <w:rPr>
                <w:rFonts w:ascii="Arial" w:hAnsi="Arial"/>
                <w:kern w:val="0"/>
                <w:sz w:val="24"/>
                <w:szCs w:val="24"/>
                <w:lang w:val="cs-CZ" w:eastAsia="cs-CZ" w:bidi="ar-SA"/>
              </w:rPr>
              <w:t>V Krásné Hoře dne 11. 5. 2026</w:t>
            </w:r>
          </w:p>
          <w:p>
            <w:pPr>
              <w:pStyle w:val="Normal"/>
              <w:widowControl/>
              <w:suppressAutoHyphens w:val="true"/>
              <w:spacing w:lineRule="auto" w:line="259" w:before="0" w:after="22"/>
              <w:ind w:hanging="0" w:left="0" w:right="0"/>
              <w:jc w:val="left"/>
              <w:rPr>
                <w:rFonts w:ascii="Arial" w:hAnsi="Arial"/>
                <w:sz w:val="24"/>
                <w:szCs w:val="24"/>
              </w:rPr>
            </w:pPr>
            <w:r>
              <w:rPr>
                <w:rFonts w:ascii="Arial" w:hAnsi="Arial"/>
                <w:sz w:val="24"/>
                <w:szCs w:val="24"/>
              </w:rPr>
            </w:r>
          </w:p>
          <w:p>
            <w:pPr>
              <w:pStyle w:val="Normal"/>
              <w:widowControl/>
              <w:suppressAutoHyphens w:val="true"/>
              <w:spacing w:lineRule="auto" w:line="259" w:before="0" w:after="0"/>
              <w:ind w:hanging="0" w:left="7" w:right="0"/>
              <w:jc w:val="left"/>
              <w:rPr>
                <w:rFonts w:ascii="Arial" w:hAnsi="Arial"/>
                <w:sz w:val="24"/>
                <w:szCs w:val="24"/>
              </w:rPr>
            </w:pPr>
            <w:r>
              <w:rPr>
                <w:rFonts w:ascii="Arial" w:hAnsi="Arial"/>
                <w:kern w:val="0"/>
                <w:sz w:val="24"/>
                <w:szCs w:val="24"/>
                <w:lang w:val="cs-CZ" w:eastAsia="cs-CZ" w:bidi="ar-SA"/>
              </w:rPr>
              <w:t>………………………………………………………</w:t>
            </w:r>
          </w:p>
        </w:tc>
        <w:tc>
          <w:tcPr>
            <w:tcW w:w="3922" w:type="dxa"/>
            <w:tcBorders/>
          </w:tcPr>
          <w:p>
            <w:pPr>
              <w:pStyle w:val="Normal"/>
              <w:widowControl/>
              <w:suppressAutoHyphens w:val="true"/>
              <w:spacing w:lineRule="auto" w:line="259" w:before="0" w:after="0"/>
              <w:ind w:hanging="0" w:left="473" w:right="0"/>
              <w:jc w:val="left"/>
              <w:rPr>
                <w:rFonts w:ascii="Arial" w:hAnsi="Arial"/>
                <w:sz w:val="24"/>
                <w:szCs w:val="24"/>
              </w:rPr>
            </w:pPr>
            <w:r>
              <w:rPr>
                <w:rFonts w:ascii="Arial" w:hAnsi="Arial"/>
                <w:sz w:val="24"/>
                <w:szCs w:val="24"/>
              </w:rPr>
            </w:r>
          </w:p>
          <w:p>
            <w:pPr>
              <w:pStyle w:val="Normal"/>
              <w:widowControl/>
              <w:suppressAutoHyphens w:val="true"/>
              <w:spacing w:lineRule="auto" w:line="259" w:before="0" w:after="17"/>
              <w:ind w:hanging="0" w:left="473" w:right="0"/>
              <w:jc w:val="left"/>
              <w:rPr>
                <w:rFonts w:ascii="Arial" w:hAnsi="Arial"/>
                <w:sz w:val="24"/>
                <w:szCs w:val="24"/>
              </w:rPr>
            </w:pPr>
            <w:r>
              <w:rPr>
                <w:rFonts w:ascii="Arial" w:hAnsi="Arial"/>
                <w:sz w:val="24"/>
                <w:szCs w:val="24"/>
              </w:rPr>
            </w:r>
          </w:p>
          <w:p>
            <w:pPr>
              <w:pStyle w:val="Normal"/>
              <w:widowControl/>
              <w:suppressAutoHyphens w:val="true"/>
              <w:spacing w:lineRule="auto" w:line="259" w:before="0" w:after="0"/>
              <w:ind w:hanging="0" w:left="0" w:right="48"/>
              <w:jc w:val="right"/>
              <w:rPr>
                <w:rFonts w:ascii="Arial" w:hAnsi="Arial"/>
                <w:sz w:val="24"/>
                <w:szCs w:val="24"/>
              </w:rPr>
            </w:pPr>
            <w:r>
              <w:rPr>
                <w:rFonts w:ascii="Arial" w:hAnsi="Arial"/>
                <w:kern w:val="0"/>
                <w:sz w:val="24"/>
                <w:szCs w:val="24"/>
                <w:lang w:val="cs-CZ" w:eastAsia="cs-CZ" w:bidi="ar-SA"/>
              </w:rPr>
              <w:t>…………………………………………</w:t>
            </w:r>
          </w:p>
        </w:tc>
      </w:tr>
      <w:tr>
        <w:trPr>
          <w:trHeight w:val="743" w:hRule="atLeast"/>
        </w:trPr>
        <w:tc>
          <w:tcPr>
            <w:tcW w:w="5194" w:type="dxa"/>
            <w:tcBorders/>
          </w:tcPr>
          <w:p>
            <w:pPr>
              <w:pStyle w:val="Normal"/>
              <w:widowControl/>
              <w:suppressAutoHyphens w:val="true"/>
              <w:spacing w:lineRule="auto" w:line="259" w:before="0" w:after="0"/>
              <w:ind w:hanging="0" w:left="0" w:right="0"/>
              <w:jc w:val="left"/>
              <w:rPr>
                <w:rFonts w:ascii="Arial" w:hAnsi="Arial"/>
                <w:sz w:val="24"/>
                <w:szCs w:val="24"/>
              </w:rPr>
            </w:pPr>
            <w:r>
              <w:rPr>
                <w:rFonts w:ascii="Arial" w:hAnsi="Arial"/>
                <w:sz w:val="24"/>
                <w:szCs w:val="24"/>
              </w:rPr>
            </w:r>
          </w:p>
          <w:p>
            <w:pPr>
              <w:pStyle w:val="Normal"/>
              <w:widowControl/>
              <w:suppressAutoHyphens w:val="true"/>
              <w:spacing w:lineRule="auto" w:line="259" w:before="0" w:after="0"/>
              <w:ind w:hanging="0" w:left="46" w:right="0"/>
              <w:jc w:val="left"/>
              <w:rPr>
                <w:rFonts w:ascii="Arial" w:hAnsi="Arial"/>
                <w:sz w:val="24"/>
                <w:szCs w:val="24"/>
              </w:rPr>
            </w:pPr>
            <w:r>
              <w:rPr>
                <w:rFonts w:ascii="Arial" w:hAnsi="Arial"/>
                <w:kern w:val="0"/>
                <w:sz w:val="24"/>
                <w:szCs w:val="24"/>
                <w:lang w:val="cs-CZ" w:eastAsia="cs-CZ" w:bidi="ar-SA"/>
              </w:rPr>
              <w:t>Ing. Tereza Šťastná, ředitelka školy</w:t>
            </w:r>
          </w:p>
        </w:tc>
        <w:tc>
          <w:tcPr>
            <w:tcW w:w="3922" w:type="dxa"/>
            <w:tcBorders/>
          </w:tcPr>
          <w:p>
            <w:pPr>
              <w:pStyle w:val="Normal"/>
              <w:widowControl/>
              <w:suppressAutoHyphens w:val="true"/>
              <w:spacing w:lineRule="auto" w:line="259" w:before="0" w:after="64"/>
              <w:ind w:hanging="0" w:left="473" w:right="0"/>
              <w:jc w:val="left"/>
              <w:rPr>
                <w:rFonts w:ascii="Arial" w:hAnsi="Arial"/>
                <w:sz w:val="24"/>
                <w:szCs w:val="24"/>
              </w:rPr>
            </w:pPr>
            <w:r>
              <w:rPr>
                <w:rFonts w:ascii="Arial" w:hAnsi="Arial"/>
                <w:sz w:val="24"/>
                <w:szCs w:val="24"/>
              </w:rPr>
            </w:r>
          </w:p>
          <w:p>
            <w:pPr>
              <w:pStyle w:val="Normal"/>
              <w:widowControl/>
              <w:suppressAutoHyphens w:val="true"/>
              <w:spacing w:lineRule="auto" w:line="259" w:before="0" w:after="0"/>
              <w:ind w:hanging="0" w:left="74" w:right="0"/>
              <w:jc w:val="center"/>
              <w:rPr>
                <w:rFonts w:ascii="Arial" w:hAnsi="Arial"/>
                <w:sz w:val="24"/>
                <w:szCs w:val="24"/>
              </w:rPr>
            </w:pPr>
            <w:r>
              <w:rPr>
                <w:rFonts w:ascii="Arial" w:hAnsi="Arial"/>
                <w:kern w:val="0"/>
                <w:sz w:val="24"/>
                <w:szCs w:val="24"/>
                <w:lang w:val="cs-CZ" w:eastAsia="cs-CZ" w:bidi="ar-SA"/>
              </w:rPr>
              <w:t>Lucie Bártlová, vychovatelka</w:t>
            </w:r>
          </w:p>
          <w:p>
            <w:pPr>
              <w:pStyle w:val="Normal"/>
              <w:widowControl/>
              <w:suppressAutoHyphens w:val="true"/>
              <w:spacing w:lineRule="auto" w:line="259" w:before="0" w:after="0"/>
              <w:ind w:hanging="0" w:left="473" w:right="0"/>
              <w:jc w:val="left"/>
              <w:rPr>
                <w:rFonts w:ascii="Arial" w:hAnsi="Arial"/>
                <w:sz w:val="24"/>
                <w:szCs w:val="24"/>
              </w:rPr>
            </w:pPr>
            <w:r>
              <w:rPr>
                <w:rFonts w:ascii="Arial" w:hAnsi="Arial"/>
                <w:sz w:val="24"/>
                <w:szCs w:val="24"/>
              </w:rPr>
            </w:r>
          </w:p>
        </w:tc>
      </w:tr>
    </w:tbl>
    <w:p>
      <w:pPr>
        <w:pStyle w:val="Normal"/>
        <w:spacing w:lineRule="auto" w:line="216" w:before="0" w:after="123"/>
        <w:ind w:hanging="0" w:left="0" w:right="9038"/>
        <w:jc w:val="left"/>
        <w:rPr/>
      </w:pPr>
      <w:r>
        <w:rPr>
          <w:rFonts w:eastAsia="Times New Roman" w:cs="Times New Roman" w:ascii="Times New Roman" w:hAnsi="Times New Roman"/>
          <w:sz w:val="20"/>
        </w:rPr>
        <w:t xml:space="preserve">                                           </w:t>
      </w:r>
    </w:p>
    <w:p>
      <w:pPr>
        <w:pStyle w:val="Normal"/>
        <w:spacing w:lineRule="auto" w:line="259" w:before="0" w:after="38"/>
        <w:ind w:hanging="0" w:left="0" w:right="0"/>
        <w:jc w:val="left"/>
        <w:rPr/>
      </w:pPr>
      <w:r>
        <w:rPr>
          <w:rFonts w:eastAsia="Times New Roman" w:cs="Times New Roman" w:ascii="Times New Roman" w:hAnsi="Times New Roman"/>
          <w:sz w:val="20"/>
        </w:rPr>
        <w:t xml:space="preserve"> </w:t>
      </w:r>
    </w:p>
    <w:p>
      <w:pPr>
        <w:pStyle w:val="Normal"/>
        <w:spacing w:lineRule="auto" w:line="259" w:before="0" w:after="0"/>
        <w:ind w:hanging="0" w:left="4" w:right="0"/>
        <w:jc w:val="center"/>
        <w:rPr/>
      </w:pPr>
      <w:r>
        <w:rPr/>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414" w:right="1419" w:gutter="0" w:header="773" w:top="1143" w:footer="708" w:bottom="96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 w:name="Courier New">
    <w:charset w:val="ee"/>
    <w:family w:val="roman"/>
    <w:pitch w:val="variable"/>
  </w:font>
  <w:font w:name="Arial">
    <w:charset w:val="ee"/>
    <w:family w:val="roman"/>
    <w:pitch w:val="variable"/>
  </w:font>
  <w:font w:name="Times New Roman">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58"/>
      <w:ind w:hanging="0" w:left="0" w:right="0"/>
      <w:jc w:val="left"/>
      <w:rPr/>
    </w:pPr>
    <w:r>
      <w:rPr>
        <w:rFonts w:eastAsia="Times New Roman" w:cs="Times New Roman" w:ascii="Times New Roman" w:hAnsi="Times New Roman"/>
        <w:sz w:val="20"/>
      </w:rPr>
      <w:t xml:space="preserve"> </w:t>
    </w:r>
  </w:p>
  <w:p>
    <w:pPr>
      <w:pStyle w:val="Normal"/>
      <w:spacing w:lineRule="auto" w:line="259" w:before="0" w:after="22"/>
      <w:ind w:hanging="0" w:left="0" w:right="0"/>
      <w:jc w:val="left"/>
      <w:rPr/>
    </w:pPr>
    <w:r>
      <w:rPr>
        <w:rFonts w:eastAsia="Times New Roman" w:cs="Times New Roman" w:ascii="Times New Roman" w:hAnsi="Times New Roman"/>
        <w:sz w:val="20"/>
      </w:rPr>
      <w:t xml:space="preserve"> </w:t>
    </w:r>
  </w:p>
  <w:p>
    <w:pPr>
      <w:pStyle w:val="Normal"/>
      <w:spacing w:lineRule="auto" w:line="259" w:before="0" w:after="0"/>
      <w:ind w:hanging="0" w:left="0" w:right="406"/>
      <w:jc w:val="center"/>
      <w:rPr/>
    </w:pPr>
    <w:r>
      <w:rPr>
        <w:sz w:val="22"/>
      </w:rPr>
      <w:t xml:space="preserve">Stránka </w:t>
    </w:r>
    <w:r>
      <w:rPr>
        <w:b/>
        <w:sz w:val="22"/>
      </w:rPr>
      <w:fldChar w:fldCharType="begin"/>
    </w:r>
    <w:r>
      <w:rPr>
        <w:sz w:val="22"/>
        <w:b/>
      </w:rPr>
      <w:instrText xml:space="preserve"> PAGE </w:instrText>
    </w:r>
    <w:r>
      <w:rPr>
        <w:sz w:val="22"/>
        <w:b/>
      </w:rPr>
      <w:fldChar w:fldCharType="separate"/>
    </w:r>
    <w:r>
      <w:rPr>
        <w:sz w:val="22"/>
        <w:b/>
      </w:rPr>
      <w:t>0</w:t>
    </w:r>
    <w:r>
      <w:rPr>
        <w:sz w:val="22"/>
        <w:b/>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160"/>
      <w:ind w:hanging="0" w:left="0" w:right="0"/>
      <w:jc w:val="lef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160"/>
      <w:ind w:hanging="0" w:left="0" w:right="0"/>
      <w:jc w:val="lef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16" w:before="0" w:after="0"/>
      <w:ind w:hanging="0" w:left="0" w:right="24"/>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0"/>
      <w:ind w:hanging="0" w:left="0" w:right="0"/>
      <w:rPr/>
    </w:pPr>
    <w:r>
      <w:rPr>
        <w:rFonts w:eastAsia="Times New Roman" w:cs="Times New Roman" w:ascii="Times New Roman" w:hAnsi="Times New Roman"/>
        <w:sz w:val="28"/>
        <w:vertAlign w:val="subscript"/>
      </w:rPr>
      <w:t xml:space="preserve"> </w:t>
    </w:r>
  </w:p>
  <w:p>
    <w:pPr>
      <w:pStyle w:val="Normal"/>
      <w:tabs>
        <w:tab w:val="clear" w:pos="708"/>
        <w:tab w:val="center" w:pos="1111" w:leader="none"/>
        <w:tab w:val="center" w:pos="3928" w:leader="none"/>
      </w:tabs>
      <w:spacing w:lineRule="auto" w:line="259" w:before="0" w:after="0"/>
      <w:ind w:hanging="0" w:left="0" w:right="0"/>
      <w:jc w:val="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0"/>
      <w:ind w:hanging="0" w:left="0" w:right="0"/>
      <w:rPr/>
    </w:pPr>
    <w:r>
      <w:rPr>
        <w:rFonts w:eastAsia="Times New Roman" w:cs="Times New Roman" w:ascii="Times New Roman" w:hAnsi="Times New Roman"/>
        <w:sz w:val="28"/>
        <w:vertAlign w:val="subscript"/>
      </w:rPr>
      <w:t xml:space="preserve"> </w:t>
    </w:r>
  </w:p>
  <w:p>
    <w:pPr>
      <w:pStyle w:val="Normal"/>
      <w:tabs>
        <w:tab w:val="clear" w:pos="708"/>
        <w:tab w:val="center" w:pos="1111" w:leader="none"/>
        <w:tab w:val="center" w:pos="3928" w:leader="none"/>
      </w:tabs>
      <w:spacing w:lineRule="auto" w:line="259" w:before="0" w:after="0"/>
      <w:ind w:hanging="0" w:left="0" w:right="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51" w:hanging="0"/>
      </w:pPr>
      <w:rPr/>
    </w:lvl>
    <w:lvl w:ilvl="1">
      <w:start w:val="1"/>
      <w:numFmt w:val="lowerLetter"/>
      <w:lvlText w:val="%2"/>
      <w:lvlJc w:val="left"/>
      <w:pPr>
        <w:tabs>
          <w:tab w:val="num" w:pos="0"/>
        </w:tabs>
        <w:ind w:left="1379"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2099"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819"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539"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4259"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979"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699"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6419"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2">
    <w:lvl w:ilvl="0">
      <w:start w:val="1"/>
      <w:numFmt w:val="lowerLetter"/>
      <w:lvlText w:val="%1)"/>
      <w:lvlJc w:val="left"/>
      <w:pPr>
        <w:tabs>
          <w:tab w:val="num" w:pos="0"/>
        </w:tabs>
        <w:ind w:left="703" w:hanging="0"/>
      </w:pPr>
      <w:rPr/>
    </w:lvl>
    <w:lvl w:ilvl="1">
      <w:start w:val="1"/>
      <w:numFmt w:val="lowerLetter"/>
      <w:lvlText w:val="%2"/>
      <w:lvlJc w:val="left"/>
      <w:pPr>
        <w:tabs>
          <w:tab w:val="num" w:pos="0"/>
        </w:tabs>
        <w:ind w:left="1428" w:hanging="0"/>
      </w:pPr>
      <w:rPr>
        <w:dstrike w:val="false"/>
        <w:strike w:val="false"/>
        <w:vertAlign w:val="baseline"/>
        <w:position w:val="0"/>
        <w:sz w:val="24"/>
        <w:sz w:val="24"/>
        <w:i w:val="false"/>
        <w:u w:val="none" w:color="000000"/>
        <w:b w:val="false"/>
        <w:shd w:fill="auto" w:val="clear"/>
        <w:szCs w:val="24"/>
        <w:rFonts w:ascii="Calibri" w:hAnsi="Calibri" w:eastAsia="Calibri" w:cs="Calibri"/>
        <w:color w:val="000000"/>
      </w:rPr>
    </w:lvl>
    <w:lvl w:ilvl="2">
      <w:start w:val="1"/>
      <w:numFmt w:val="lowerRoman"/>
      <w:lvlText w:val="%3"/>
      <w:lvlJc w:val="left"/>
      <w:pPr>
        <w:tabs>
          <w:tab w:val="num" w:pos="0"/>
        </w:tabs>
        <w:ind w:left="2148" w:hanging="0"/>
      </w:pPr>
      <w:rPr>
        <w:dstrike w:val="false"/>
        <w:strike w:val="false"/>
        <w:vertAlign w:val="baseline"/>
        <w:position w:val="0"/>
        <w:sz w:val="24"/>
        <w:sz w:val="24"/>
        <w:i w:val="false"/>
        <w:u w:val="none" w:color="000000"/>
        <w:b w:val="false"/>
        <w:shd w:fill="auto" w:val="clear"/>
        <w:szCs w:val="24"/>
        <w:rFonts w:ascii="Calibri" w:hAnsi="Calibri" w:eastAsia="Calibri" w:cs="Calibri"/>
        <w:color w:val="000000"/>
      </w:rPr>
    </w:lvl>
    <w:lvl w:ilvl="3">
      <w:start w:val="1"/>
      <w:numFmt w:val="decimal"/>
      <w:lvlText w:val="%4"/>
      <w:lvlJc w:val="left"/>
      <w:pPr>
        <w:tabs>
          <w:tab w:val="num" w:pos="0"/>
        </w:tabs>
        <w:ind w:left="2868" w:hanging="0"/>
      </w:pPr>
      <w:rPr>
        <w:dstrike w:val="false"/>
        <w:strike w:val="false"/>
        <w:vertAlign w:val="baseline"/>
        <w:position w:val="0"/>
        <w:sz w:val="24"/>
        <w:sz w:val="24"/>
        <w:i w:val="false"/>
        <w:u w:val="none" w:color="000000"/>
        <w:b w:val="false"/>
        <w:shd w:fill="auto" w:val="clear"/>
        <w:szCs w:val="24"/>
        <w:rFonts w:ascii="Calibri" w:hAnsi="Calibri" w:eastAsia="Calibri" w:cs="Calibri"/>
        <w:color w:val="000000"/>
      </w:rPr>
    </w:lvl>
    <w:lvl w:ilvl="4">
      <w:start w:val="1"/>
      <w:numFmt w:val="lowerLetter"/>
      <w:lvlText w:val="%5"/>
      <w:lvlJc w:val="left"/>
      <w:pPr>
        <w:tabs>
          <w:tab w:val="num" w:pos="0"/>
        </w:tabs>
        <w:ind w:left="3588" w:hanging="0"/>
      </w:pPr>
      <w:rPr>
        <w:dstrike w:val="false"/>
        <w:strike w:val="false"/>
        <w:vertAlign w:val="baseline"/>
        <w:position w:val="0"/>
        <w:sz w:val="24"/>
        <w:sz w:val="24"/>
        <w:i w:val="false"/>
        <w:u w:val="none" w:color="000000"/>
        <w:b w:val="false"/>
        <w:shd w:fill="auto" w:val="clear"/>
        <w:szCs w:val="24"/>
        <w:rFonts w:ascii="Calibri" w:hAnsi="Calibri" w:eastAsia="Calibri" w:cs="Calibri"/>
        <w:color w:val="000000"/>
      </w:rPr>
    </w:lvl>
    <w:lvl w:ilvl="5">
      <w:start w:val="1"/>
      <w:numFmt w:val="lowerRoman"/>
      <w:lvlText w:val="%6"/>
      <w:lvlJc w:val="left"/>
      <w:pPr>
        <w:tabs>
          <w:tab w:val="num" w:pos="0"/>
        </w:tabs>
        <w:ind w:left="4308" w:hanging="0"/>
      </w:pPr>
      <w:rPr>
        <w:dstrike w:val="false"/>
        <w:strike w:val="false"/>
        <w:vertAlign w:val="baseline"/>
        <w:position w:val="0"/>
        <w:sz w:val="24"/>
        <w:sz w:val="24"/>
        <w:i w:val="false"/>
        <w:u w:val="none" w:color="000000"/>
        <w:b w:val="false"/>
        <w:shd w:fill="auto" w:val="clear"/>
        <w:szCs w:val="24"/>
        <w:rFonts w:ascii="Calibri" w:hAnsi="Calibri" w:eastAsia="Calibri" w:cs="Calibri"/>
        <w:color w:val="000000"/>
      </w:rPr>
    </w:lvl>
    <w:lvl w:ilvl="6">
      <w:start w:val="1"/>
      <w:numFmt w:val="decimal"/>
      <w:lvlText w:val="%7"/>
      <w:lvlJc w:val="left"/>
      <w:pPr>
        <w:tabs>
          <w:tab w:val="num" w:pos="0"/>
        </w:tabs>
        <w:ind w:left="5028" w:hanging="0"/>
      </w:pPr>
      <w:rPr>
        <w:dstrike w:val="false"/>
        <w:strike w:val="false"/>
        <w:vertAlign w:val="baseline"/>
        <w:position w:val="0"/>
        <w:sz w:val="24"/>
        <w:sz w:val="24"/>
        <w:i w:val="false"/>
        <w:u w:val="none" w:color="000000"/>
        <w:b w:val="false"/>
        <w:shd w:fill="auto" w:val="clear"/>
        <w:szCs w:val="24"/>
        <w:rFonts w:ascii="Calibri" w:hAnsi="Calibri" w:eastAsia="Calibri" w:cs="Calibri"/>
        <w:color w:val="000000"/>
      </w:rPr>
    </w:lvl>
    <w:lvl w:ilvl="7">
      <w:start w:val="1"/>
      <w:numFmt w:val="lowerLetter"/>
      <w:lvlText w:val="%8"/>
      <w:lvlJc w:val="left"/>
      <w:pPr>
        <w:tabs>
          <w:tab w:val="num" w:pos="0"/>
        </w:tabs>
        <w:ind w:left="5748" w:hanging="0"/>
      </w:pPr>
      <w:rPr>
        <w:dstrike w:val="false"/>
        <w:strike w:val="false"/>
        <w:vertAlign w:val="baseline"/>
        <w:position w:val="0"/>
        <w:sz w:val="24"/>
        <w:sz w:val="24"/>
        <w:i w:val="false"/>
        <w:u w:val="none" w:color="000000"/>
        <w:b w:val="false"/>
        <w:shd w:fill="auto" w:val="clear"/>
        <w:szCs w:val="24"/>
        <w:rFonts w:ascii="Calibri" w:hAnsi="Calibri" w:eastAsia="Calibri" w:cs="Calibri"/>
        <w:color w:val="000000"/>
      </w:rPr>
    </w:lvl>
    <w:lvl w:ilvl="8">
      <w:start w:val="1"/>
      <w:numFmt w:val="lowerRoman"/>
      <w:lvlText w:val="%9"/>
      <w:lvlJc w:val="left"/>
      <w:pPr>
        <w:tabs>
          <w:tab w:val="num" w:pos="0"/>
        </w:tabs>
        <w:ind w:left="6468" w:hanging="0"/>
      </w:pPr>
      <w:rPr>
        <w:dstrike w:val="false"/>
        <w:strike w:val="false"/>
        <w:vertAlign w:val="baseline"/>
        <w:position w:val="0"/>
        <w:sz w:val="24"/>
        <w:sz w:val="24"/>
        <w:i w:val="false"/>
        <w:u w:val="none" w:color="000000"/>
        <w:b w:val="false"/>
        <w:shd w:fill="auto" w:val="clear"/>
        <w:szCs w:val="24"/>
        <w:rFonts w:ascii="Calibri" w:hAnsi="Calibri" w:eastAsia="Calibri" w:cs="Calibri"/>
        <w:color w:val="000000"/>
      </w:rPr>
    </w:lvl>
  </w:abstractNum>
  <w:abstractNum w:abstractNumId="3">
    <w:lvl w:ilvl="0">
      <w:start w:val="1"/>
      <w:numFmt w:val="lowerLetter"/>
      <w:lvlText w:val="%1)"/>
      <w:lvlJc w:val="left"/>
      <w:pPr>
        <w:tabs>
          <w:tab w:val="num" w:pos="0"/>
        </w:tabs>
        <w:ind w:left="705" w:hanging="0"/>
      </w:pPr>
      <w:rPr/>
    </w:lvl>
    <w:lvl w:ilvl="1">
      <w:start w:val="1"/>
      <w:numFmt w:val="lowerLetter"/>
      <w:lvlText w:val="%2"/>
      <w:lvlJc w:val="left"/>
      <w:pPr>
        <w:tabs>
          <w:tab w:val="num" w:pos="0"/>
        </w:tabs>
        <w:ind w:left="1442" w:hanging="0"/>
      </w:pPr>
      <w:rPr>
        <w:dstrike w:val="false"/>
        <w:strike w:val="false"/>
        <w:vertAlign w:val="baseline"/>
        <w:position w:val="0"/>
        <w:sz w:val="24"/>
        <w:sz w:val="24"/>
        <w:i w:val="false"/>
        <w:u w:val="none" w:color="000000"/>
        <w:b w:val="false"/>
        <w:shd w:fill="auto" w:val="clear"/>
        <w:szCs w:val="24"/>
        <w:rFonts w:ascii="Calibri" w:hAnsi="Calibri" w:eastAsia="Calibri" w:cs="Calibri"/>
        <w:color w:val="000000"/>
      </w:rPr>
    </w:lvl>
    <w:lvl w:ilvl="2">
      <w:start w:val="1"/>
      <w:numFmt w:val="lowerRoman"/>
      <w:lvlText w:val="%3"/>
      <w:lvlJc w:val="left"/>
      <w:pPr>
        <w:tabs>
          <w:tab w:val="num" w:pos="0"/>
        </w:tabs>
        <w:ind w:left="2162" w:hanging="0"/>
      </w:pPr>
      <w:rPr>
        <w:dstrike w:val="false"/>
        <w:strike w:val="false"/>
        <w:vertAlign w:val="baseline"/>
        <w:position w:val="0"/>
        <w:sz w:val="24"/>
        <w:sz w:val="24"/>
        <w:i w:val="false"/>
        <w:u w:val="none" w:color="000000"/>
        <w:b w:val="false"/>
        <w:shd w:fill="auto" w:val="clear"/>
        <w:szCs w:val="24"/>
        <w:rFonts w:ascii="Calibri" w:hAnsi="Calibri" w:eastAsia="Calibri" w:cs="Calibri"/>
        <w:color w:val="000000"/>
      </w:rPr>
    </w:lvl>
    <w:lvl w:ilvl="3">
      <w:start w:val="1"/>
      <w:numFmt w:val="decimal"/>
      <w:lvlText w:val="%4"/>
      <w:lvlJc w:val="left"/>
      <w:pPr>
        <w:tabs>
          <w:tab w:val="num" w:pos="0"/>
        </w:tabs>
        <w:ind w:left="2882" w:hanging="0"/>
      </w:pPr>
      <w:rPr>
        <w:dstrike w:val="false"/>
        <w:strike w:val="false"/>
        <w:vertAlign w:val="baseline"/>
        <w:position w:val="0"/>
        <w:sz w:val="24"/>
        <w:sz w:val="24"/>
        <w:i w:val="false"/>
        <w:u w:val="none" w:color="000000"/>
        <w:b w:val="false"/>
        <w:shd w:fill="auto" w:val="clear"/>
        <w:szCs w:val="24"/>
        <w:rFonts w:ascii="Calibri" w:hAnsi="Calibri" w:eastAsia="Calibri" w:cs="Calibri"/>
        <w:color w:val="000000"/>
      </w:rPr>
    </w:lvl>
    <w:lvl w:ilvl="4">
      <w:start w:val="1"/>
      <w:numFmt w:val="lowerLetter"/>
      <w:lvlText w:val="%5"/>
      <w:lvlJc w:val="left"/>
      <w:pPr>
        <w:tabs>
          <w:tab w:val="num" w:pos="0"/>
        </w:tabs>
        <w:ind w:left="3602" w:hanging="0"/>
      </w:pPr>
      <w:rPr>
        <w:dstrike w:val="false"/>
        <w:strike w:val="false"/>
        <w:vertAlign w:val="baseline"/>
        <w:position w:val="0"/>
        <w:sz w:val="24"/>
        <w:sz w:val="24"/>
        <w:i w:val="false"/>
        <w:u w:val="none" w:color="000000"/>
        <w:b w:val="false"/>
        <w:shd w:fill="auto" w:val="clear"/>
        <w:szCs w:val="24"/>
        <w:rFonts w:ascii="Calibri" w:hAnsi="Calibri" w:eastAsia="Calibri" w:cs="Calibri"/>
        <w:color w:val="000000"/>
      </w:rPr>
    </w:lvl>
    <w:lvl w:ilvl="5">
      <w:start w:val="1"/>
      <w:numFmt w:val="lowerRoman"/>
      <w:lvlText w:val="%6"/>
      <w:lvlJc w:val="left"/>
      <w:pPr>
        <w:tabs>
          <w:tab w:val="num" w:pos="0"/>
        </w:tabs>
        <w:ind w:left="4322" w:hanging="0"/>
      </w:pPr>
      <w:rPr>
        <w:dstrike w:val="false"/>
        <w:strike w:val="false"/>
        <w:vertAlign w:val="baseline"/>
        <w:position w:val="0"/>
        <w:sz w:val="24"/>
        <w:sz w:val="24"/>
        <w:i w:val="false"/>
        <w:u w:val="none" w:color="000000"/>
        <w:b w:val="false"/>
        <w:shd w:fill="auto" w:val="clear"/>
        <w:szCs w:val="24"/>
        <w:rFonts w:ascii="Calibri" w:hAnsi="Calibri" w:eastAsia="Calibri" w:cs="Calibri"/>
        <w:color w:val="000000"/>
      </w:rPr>
    </w:lvl>
    <w:lvl w:ilvl="6">
      <w:start w:val="1"/>
      <w:numFmt w:val="decimal"/>
      <w:lvlText w:val="%7"/>
      <w:lvlJc w:val="left"/>
      <w:pPr>
        <w:tabs>
          <w:tab w:val="num" w:pos="0"/>
        </w:tabs>
        <w:ind w:left="5042" w:hanging="0"/>
      </w:pPr>
      <w:rPr>
        <w:dstrike w:val="false"/>
        <w:strike w:val="false"/>
        <w:vertAlign w:val="baseline"/>
        <w:position w:val="0"/>
        <w:sz w:val="24"/>
        <w:sz w:val="24"/>
        <w:i w:val="false"/>
        <w:u w:val="none" w:color="000000"/>
        <w:b w:val="false"/>
        <w:shd w:fill="auto" w:val="clear"/>
        <w:szCs w:val="24"/>
        <w:rFonts w:ascii="Calibri" w:hAnsi="Calibri" w:eastAsia="Calibri" w:cs="Calibri"/>
        <w:color w:val="000000"/>
      </w:rPr>
    </w:lvl>
    <w:lvl w:ilvl="7">
      <w:start w:val="1"/>
      <w:numFmt w:val="lowerLetter"/>
      <w:lvlText w:val="%8"/>
      <w:lvlJc w:val="left"/>
      <w:pPr>
        <w:tabs>
          <w:tab w:val="num" w:pos="0"/>
        </w:tabs>
        <w:ind w:left="5762" w:hanging="0"/>
      </w:pPr>
      <w:rPr>
        <w:dstrike w:val="false"/>
        <w:strike w:val="false"/>
        <w:vertAlign w:val="baseline"/>
        <w:position w:val="0"/>
        <w:sz w:val="24"/>
        <w:sz w:val="24"/>
        <w:i w:val="false"/>
        <w:u w:val="none" w:color="000000"/>
        <w:b w:val="false"/>
        <w:shd w:fill="auto" w:val="clear"/>
        <w:szCs w:val="24"/>
        <w:rFonts w:ascii="Calibri" w:hAnsi="Calibri" w:eastAsia="Calibri" w:cs="Calibri"/>
        <w:color w:val="000000"/>
      </w:rPr>
    </w:lvl>
    <w:lvl w:ilvl="8">
      <w:start w:val="1"/>
      <w:numFmt w:val="lowerRoman"/>
      <w:lvlText w:val="%9"/>
      <w:lvlJc w:val="left"/>
      <w:pPr>
        <w:tabs>
          <w:tab w:val="num" w:pos="0"/>
        </w:tabs>
        <w:ind w:left="6482" w:hanging="0"/>
      </w:pPr>
      <w:rPr>
        <w:dstrike w:val="false"/>
        <w:strike w:val="false"/>
        <w:vertAlign w:val="baseline"/>
        <w:position w:val="0"/>
        <w:sz w:val="24"/>
        <w:sz w:val="24"/>
        <w:i w:val="false"/>
        <w:u w:val="none" w:color="000000"/>
        <w:b w:val="false"/>
        <w:shd w:fill="auto" w:val="clear"/>
        <w:szCs w:val="24"/>
        <w:rFonts w:ascii="Calibri" w:hAnsi="Calibri" w:eastAsia="Calibri" w:cs="Calibri"/>
        <w:color w:val="000000"/>
      </w:rPr>
    </w:lvl>
  </w:abstractNum>
  <w:abstractNum w:abstractNumId="4">
    <w:lvl w:ilvl="0">
      <w:start w:val="1"/>
      <w:numFmt w:val="lowerLetter"/>
      <w:lvlText w:val="%1)"/>
      <w:lvlJc w:val="left"/>
      <w:pPr>
        <w:tabs>
          <w:tab w:val="num" w:pos="0"/>
        </w:tabs>
        <w:ind w:left="705" w:hanging="0"/>
      </w:pPr>
      <w:rPr/>
    </w:lvl>
    <w:lvl w:ilvl="1">
      <w:start w:val="1"/>
      <w:numFmt w:val="lowerLetter"/>
      <w:lvlText w:val="%2"/>
      <w:lvlJc w:val="left"/>
      <w:pPr>
        <w:tabs>
          <w:tab w:val="num" w:pos="0"/>
        </w:tabs>
        <w:ind w:left="1440" w:hanging="0"/>
      </w:pPr>
      <w:rPr>
        <w:dstrike w:val="false"/>
        <w:strike w:val="false"/>
        <w:vertAlign w:val="baseline"/>
        <w:position w:val="0"/>
        <w:sz w:val="24"/>
        <w:sz w:val="24"/>
        <w:i w:val="false"/>
        <w:u w:val="none" w:color="000000"/>
        <w:b w:val="false"/>
        <w:shd w:fill="auto" w:val="clear"/>
        <w:szCs w:val="24"/>
        <w:rFonts w:ascii="Calibri" w:hAnsi="Calibri" w:eastAsia="Calibri" w:cs="Calibri"/>
        <w:color w:val="000000"/>
      </w:rPr>
    </w:lvl>
    <w:lvl w:ilvl="2">
      <w:start w:val="1"/>
      <w:numFmt w:val="lowerRoman"/>
      <w:lvlText w:val="%3"/>
      <w:lvlJc w:val="left"/>
      <w:pPr>
        <w:tabs>
          <w:tab w:val="num" w:pos="0"/>
        </w:tabs>
        <w:ind w:left="2160" w:hanging="0"/>
      </w:pPr>
      <w:rPr>
        <w:dstrike w:val="false"/>
        <w:strike w:val="false"/>
        <w:vertAlign w:val="baseline"/>
        <w:position w:val="0"/>
        <w:sz w:val="24"/>
        <w:sz w:val="24"/>
        <w:i w:val="false"/>
        <w:u w:val="none" w:color="000000"/>
        <w:b w:val="false"/>
        <w:shd w:fill="auto" w:val="clear"/>
        <w:szCs w:val="24"/>
        <w:rFonts w:ascii="Calibri" w:hAnsi="Calibri" w:eastAsia="Calibri" w:cs="Calibri"/>
        <w:color w:val="000000"/>
      </w:rPr>
    </w:lvl>
    <w:lvl w:ilvl="3">
      <w:start w:val="1"/>
      <w:numFmt w:val="decimal"/>
      <w:lvlText w:val="%4"/>
      <w:lvlJc w:val="left"/>
      <w:pPr>
        <w:tabs>
          <w:tab w:val="num" w:pos="0"/>
        </w:tabs>
        <w:ind w:left="2880" w:hanging="0"/>
      </w:pPr>
      <w:rPr>
        <w:dstrike w:val="false"/>
        <w:strike w:val="false"/>
        <w:vertAlign w:val="baseline"/>
        <w:position w:val="0"/>
        <w:sz w:val="24"/>
        <w:sz w:val="24"/>
        <w:i w:val="false"/>
        <w:u w:val="none" w:color="000000"/>
        <w:b w:val="false"/>
        <w:shd w:fill="auto" w:val="clear"/>
        <w:szCs w:val="24"/>
        <w:rFonts w:ascii="Calibri" w:hAnsi="Calibri" w:eastAsia="Calibri" w:cs="Calibri"/>
        <w:color w:val="000000"/>
      </w:rPr>
    </w:lvl>
    <w:lvl w:ilvl="4">
      <w:start w:val="1"/>
      <w:numFmt w:val="lowerLetter"/>
      <w:lvlText w:val="%5"/>
      <w:lvlJc w:val="left"/>
      <w:pPr>
        <w:tabs>
          <w:tab w:val="num" w:pos="0"/>
        </w:tabs>
        <w:ind w:left="3600" w:hanging="0"/>
      </w:pPr>
      <w:rPr>
        <w:dstrike w:val="false"/>
        <w:strike w:val="false"/>
        <w:vertAlign w:val="baseline"/>
        <w:position w:val="0"/>
        <w:sz w:val="24"/>
        <w:sz w:val="24"/>
        <w:i w:val="false"/>
        <w:u w:val="none" w:color="000000"/>
        <w:b w:val="false"/>
        <w:shd w:fill="auto" w:val="clear"/>
        <w:szCs w:val="24"/>
        <w:rFonts w:ascii="Calibri" w:hAnsi="Calibri" w:eastAsia="Calibri" w:cs="Calibri"/>
        <w:color w:val="000000"/>
      </w:rPr>
    </w:lvl>
    <w:lvl w:ilvl="5">
      <w:start w:val="1"/>
      <w:numFmt w:val="lowerRoman"/>
      <w:lvlText w:val="%6"/>
      <w:lvlJc w:val="left"/>
      <w:pPr>
        <w:tabs>
          <w:tab w:val="num" w:pos="0"/>
        </w:tabs>
        <w:ind w:left="4320" w:hanging="0"/>
      </w:pPr>
      <w:rPr>
        <w:dstrike w:val="false"/>
        <w:strike w:val="false"/>
        <w:vertAlign w:val="baseline"/>
        <w:position w:val="0"/>
        <w:sz w:val="24"/>
        <w:sz w:val="24"/>
        <w:i w:val="false"/>
        <w:u w:val="none" w:color="000000"/>
        <w:b w:val="false"/>
        <w:shd w:fill="auto" w:val="clear"/>
        <w:szCs w:val="24"/>
        <w:rFonts w:ascii="Calibri" w:hAnsi="Calibri" w:eastAsia="Calibri" w:cs="Calibri"/>
        <w:color w:val="000000"/>
      </w:rPr>
    </w:lvl>
    <w:lvl w:ilvl="6">
      <w:start w:val="1"/>
      <w:numFmt w:val="decimal"/>
      <w:lvlText w:val="%7"/>
      <w:lvlJc w:val="left"/>
      <w:pPr>
        <w:tabs>
          <w:tab w:val="num" w:pos="0"/>
        </w:tabs>
        <w:ind w:left="5040" w:hanging="0"/>
      </w:pPr>
      <w:rPr>
        <w:dstrike w:val="false"/>
        <w:strike w:val="false"/>
        <w:vertAlign w:val="baseline"/>
        <w:position w:val="0"/>
        <w:sz w:val="24"/>
        <w:sz w:val="24"/>
        <w:i w:val="false"/>
        <w:u w:val="none" w:color="000000"/>
        <w:b w:val="false"/>
        <w:shd w:fill="auto" w:val="clear"/>
        <w:szCs w:val="24"/>
        <w:rFonts w:ascii="Calibri" w:hAnsi="Calibri" w:eastAsia="Calibri" w:cs="Calibri"/>
        <w:color w:val="000000"/>
      </w:rPr>
    </w:lvl>
    <w:lvl w:ilvl="7">
      <w:start w:val="1"/>
      <w:numFmt w:val="lowerLetter"/>
      <w:lvlText w:val="%8"/>
      <w:lvlJc w:val="left"/>
      <w:pPr>
        <w:tabs>
          <w:tab w:val="num" w:pos="0"/>
        </w:tabs>
        <w:ind w:left="5760" w:hanging="0"/>
      </w:pPr>
      <w:rPr>
        <w:dstrike w:val="false"/>
        <w:strike w:val="false"/>
        <w:vertAlign w:val="baseline"/>
        <w:position w:val="0"/>
        <w:sz w:val="24"/>
        <w:sz w:val="24"/>
        <w:i w:val="false"/>
        <w:u w:val="none" w:color="000000"/>
        <w:b w:val="false"/>
        <w:shd w:fill="auto" w:val="clear"/>
        <w:szCs w:val="24"/>
        <w:rFonts w:ascii="Calibri" w:hAnsi="Calibri" w:eastAsia="Calibri" w:cs="Calibri"/>
        <w:color w:val="000000"/>
      </w:rPr>
    </w:lvl>
    <w:lvl w:ilvl="8">
      <w:start w:val="1"/>
      <w:numFmt w:val="lowerRoman"/>
      <w:lvlText w:val="%9"/>
      <w:lvlJc w:val="left"/>
      <w:pPr>
        <w:tabs>
          <w:tab w:val="num" w:pos="0"/>
        </w:tabs>
        <w:ind w:left="6480" w:hanging="0"/>
      </w:pPr>
      <w:rPr>
        <w:dstrike w:val="false"/>
        <w:strike w:val="false"/>
        <w:vertAlign w:val="baseline"/>
        <w:position w:val="0"/>
        <w:sz w:val="24"/>
        <w:sz w:val="24"/>
        <w:i w:val="false"/>
        <w:u w:val="none" w:color="000000"/>
        <w:b w:val="false"/>
        <w:shd w:fill="auto" w:val="clear"/>
        <w:szCs w:val="24"/>
        <w:rFonts w:ascii="Calibri" w:hAnsi="Calibri" w:eastAsia="Calibri" w:cs="Calibri"/>
        <w:color w:val="000000"/>
      </w:rPr>
    </w:lvl>
  </w:abstractNum>
  <w:abstractNum w:abstractNumId="5">
    <w:lvl w:ilvl="0">
      <w:start w:val="1"/>
      <w:numFmt w:val="lowerLetter"/>
      <w:lvlText w:val="%1)"/>
      <w:lvlJc w:val="left"/>
      <w:pPr>
        <w:tabs>
          <w:tab w:val="num" w:pos="0"/>
        </w:tabs>
        <w:ind w:left="707" w:hanging="0"/>
      </w:pPr>
      <w:rPr/>
    </w:lvl>
    <w:lvl w:ilvl="1">
      <w:start w:val="1"/>
      <w:numFmt w:val="lowerLetter"/>
      <w:lvlText w:val="%2)"/>
      <w:lvlJc w:val="left"/>
      <w:pPr>
        <w:tabs>
          <w:tab w:val="num" w:pos="0"/>
        </w:tabs>
        <w:ind w:left="1426" w:hanging="0"/>
      </w:pPr>
      <w:rPr/>
    </w:lvl>
    <w:lvl w:ilvl="2">
      <w:start w:val="1"/>
      <w:numFmt w:val="lowerLetter"/>
      <w:lvlText w:val="%3)"/>
      <w:lvlJc w:val="left"/>
      <w:pPr>
        <w:tabs>
          <w:tab w:val="num" w:pos="0"/>
        </w:tabs>
        <w:ind w:left="2146" w:hanging="0"/>
      </w:pPr>
      <w:rPr/>
    </w:lvl>
    <w:lvl w:ilvl="3">
      <w:start w:val="1"/>
      <w:numFmt w:val="lowerLetter"/>
      <w:lvlText w:val="%4)"/>
      <w:lvlJc w:val="left"/>
      <w:pPr>
        <w:tabs>
          <w:tab w:val="num" w:pos="0"/>
        </w:tabs>
        <w:ind w:left="2866" w:hanging="0"/>
      </w:pPr>
      <w:rPr/>
    </w:lvl>
    <w:lvl w:ilvl="4">
      <w:start w:val="1"/>
      <w:numFmt w:val="lowerLetter"/>
      <w:lvlText w:val="%5)"/>
      <w:lvlJc w:val="left"/>
      <w:pPr>
        <w:tabs>
          <w:tab w:val="num" w:pos="0"/>
        </w:tabs>
        <w:ind w:left="3586" w:hanging="0"/>
      </w:pPr>
      <w:rPr/>
    </w:lvl>
    <w:lvl w:ilvl="5">
      <w:start w:val="1"/>
      <w:numFmt w:val="lowerLetter"/>
      <w:lvlText w:val="%6)"/>
      <w:lvlJc w:val="left"/>
      <w:pPr>
        <w:tabs>
          <w:tab w:val="num" w:pos="0"/>
        </w:tabs>
        <w:ind w:left="4306" w:hanging="0"/>
      </w:pPr>
      <w:rPr/>
    </w:lvl>
    <w:lvl w:ilvl="6">
      <w:start w:val="1"/>
      <w:numFmt w:val="lowerLetter"/>
      <w:lvlText w:val="%7)"/>
      <w:lvlJc w:val="left"/>
      <w:pPr>
        <w:tabs>
          <w:tab w:val="num" w:pos="0"/>
        </w:tabs>
        <w:ind w:left="5026" w:hanging="0"/>
      </w:pPr>
      <w:rPr/>
    </w:lvl>
    <w:lvl w:ilvl="7">
      <w:start w:val="1"/>
      <w:numFmt w:val="lowerLetter"/>
      <w:lvlText w:val="%8)"/>
      <w:lvlJc w:val="left"/>
      <w:pPr>
        <w:tabs>
          <w:tab w:val="num" w:pos="0"/>
        </w:tabs>
        <w:ind w:left="5746" w:hanging="0"/>
      </w:pPr>
      <w:rPr/>
    </w:lvl>
    <w:lvl w:ilvl="8">
      <w:start w:val="1"/>
      <w:numFmt w:val="lowerLetter"/>
      <w:lvlText w:val="%9)"/>
      <w:lvlJc w:val="left"/>
      <w:pPr>
        <w:tabs>
          <w:tab w:val="num" w:pos="0"/>
        </w:tabs>
        <w:ind w:left="6466" w:hanging="0"/>
      </w:pPr>
      <w:rPr/>
    </w:lvl>
  </w:abstractNum>
  <w:abstractNum w:abstractNumId="6">
    <w:lvl w:ilvl="0">
      <w:start w:val="1"/>
      <w:numFmt w:val="lowerLetter"/>
      <w:lvlText w:val="%1)"/>
      <w:lvlJc w:val="left"/>
      <w:pPr>
        <w:tabs>
          <w:tab w:val="num" w:pos="0"/>
        </w:tabs>
        <w:ind w:left="705" w:hanging="0"/>
      </w:pPr>
      <w:rPr/>
    </w:lvl>
    <w:lvl w:ilvl="1">
      <w:start w:val="1"/>
      <w:numFmt w:val="lowerLetter"/>
      <w:lvlText w:val="%2)"/>
      <w:lvlJc w:val="left"/>
      <w:pPr>
        <w:tabs>
          <w:tab w:val="num" w:pos="0"/>
        </w:tabs>
        <w:ind w:left="1415" w:hanging="0"/>
      </w:pPr>
      <w:rPr/>
    </w:lvl>
    <w:lvl w:ilvl="2">
      <w:start w:val="1"/>
      <w:numFmt w:val="lowerLetter"/>
      <w:lvlText w:val="%3)"/>
      <w:lvlJc w:val="left"/>
      <w:pPr>
        <w:tabs>
          <w:tab w:val="num" w:pos="0"/>
        </w:tabs>
        <w:ind w:left="2135" w:hanging="0"/>
      </w:pPr>
      <w:rPr/>
    </w:lvl>
    <w:lvl w:ilvl="3">
      <w:start w:val="1"/>
      <w:numFmt w:val="lowerLetter"/>
      <w:lvlText w:val="%4)"/>
      <w:lvlJc w:val="left"/>
      <w:pPr>
        <w:tabs>
          <w:tab w:val="num" w:pos="0"/>
        </w:tabs>
        <w:ind w:left="2855" w:hanging="0"/>
      </w:pPr>
      <w:rPr/>
    </w:lvl>
    <w:lvl w:ilvl="4">
      <w:start w:val="1"/>
      <w:numFmt w:val="lowerLetter"/>
      <w:lvlText w:val="%5)"/>
      <w:lvlJc w:val="left"/>
      <w:pPr>
        <w:tabs>
          <w:tab w:val="num" w:pos="0"/>
        </w:tabs>
        <w:ind w:left="3575" w:hanging="0"/>
      </w:pPr>
      <w:rPr/>
    </w:lvl>
    <w:lvl w:ilvl="5">
      <w:start w:val="1"/>
      <w:numFmt w:val="lowerLetter"/>
      <w:lvlText w:val="%6)"/>
      <w:lvlJc w:val="left"/>
      <w:pPr>
        <w:tabs>
          <w:tab w:val="num" w:pos="0"/>
        </w:tabs>
        <w:ind w:left="4295" w:hanging="0"/>
      </w:pPr>
      <w:rPr/>
    </w:lvl>
    <w:lvl w:ilvl="6">
      <w:start w:val="1"/>
      <w:numFmt w:val="lowerLetter"/>
      <w:lvlText w:val="%7)"/>
      <w:lvlJc w:val="left"/>
      <w:pPr>
        <w:tabs>
          <w:tab w:val="num" w:pos="0"/>
        </w:tabs>
        <w:ind w:left="5015" w:hanging="0"/>
      </w:pPr>
      <w:rPr/>
    </w:lvl>
    <w:lvl w:ilvl="7">
      <w:start w:val="1"/>
      <w:numFmt w:val="lowerLetter"/>
      <w:lvlText w:val="%8)"/>
      <w:lvlJc w:val="left"/>
      <w:pPr>
        <w:tabs>
          <w:tab w:val="num" w:pos="0"/>
        </w:tabs>
        <w:ind w:left="5735" w:hanging="0"/>
      </w:pPr>
      <w:rPr/>
    </w:lvl>
    <w:lvl w:ilvl="8">
      <w:start w:val="1"/>
      <w:numFmt w:val="lowerLetter"/>
      <w:lvlText w:val="%9)"/>
      <w:lvlJc w:val="left"/>
      <w:pPr>
        <w:tabs>
          <w:tab w:val="num" w:pos="0"/>
        </w:tabs>
        <w:ind w:left="6455" w:hanging="0"/>
      </w:pPr>
      <w:rPr/>
    </w:lvl>
  </w:abstractNum>
  <w:abstractNum w:abstractNumId="7">
    <w:lvl w:ilvl="0">
      <w:start w:val="1"/>
      <w:numFmt w:val="lowerLetter"/>
      <w:lvlText w:val="%1)"/>
      <w:lvlJc w:val="left"/>
      <w:pPr>
        <w:tabs>
          <w:tab w:val="num" w:pos="0"/>
        </w:tabs>
        <w:ind w:left="707" w:hanging="0"/>
      </w:pPr>
      <w:rPr/>
    </w:lvl>
    <w:lvl w:ilvl="1">
      <w:start w:val="1"/>
      <w:numFmt w:val="lowerLetter"/>
      <w:lvlText w:val="%2"/>
      <w:lvlJc w:val="left"/>
      <w:pPr>
        <w:tabs>
          <w:tab w:val="num" w:pos="0"/>
        </w:tabs>
        <w:ind w:left="1426" w:hanging="0"/>
      </w:pPr>
      <w:rPr>
        <w:dstrike w:val="false"/>
        <w:strike w:val="false"/>
        <w:vertAlign w:val="baseline"/>
        <w:position w:val="0"/>
        <w:sz w:val="24"/>
        <w:sz w:val="24"/>
        <w:i w:val="false"/>
        <w:u w:val="none" w:color="000000"/>
        <w:b w:val="false"/>
        <w:shd w:fill="auto" w:val="clear"/>
        <w:szCs w:val="24"/>
        <w:rFonts w:ascii="Calibri" w:hAnsi="Calibri" w:eastAsia="Calibri" w:cs="Calibri"/>
        <w:color w:val="000000"/>
      </w:rPr>
    </w:lvl>
    <w:lvl w:ilvl="2">
      <w:start w:val="1"/>
      <w:numFmt w:val="lowerRoman"/>
      <w:lvlText w:val="%3"/>
      <w:lvlJc w:val="left"/>
      <w:pPr>
        <w:tabs>
          <w:tab w:val="num" w:pos="0"/>
        </w:tabs>
        <w:ind w:left="2146" w:hanging="0"/>
      </w:pPr>
      <w:rPr>
        <w:dstrike w:val="false"/>
        <w:strike w:val="false"/>
        <w:vertAlign w:val="baseline"/>
        <w:position w:val="0"/>
        <w:sz w:val="24"/>
        <w:sz w:val="24"/>
        <w:i w:val="false"/>
        <w:u w:val="none" w:color="000000"/>
        <w:b w:val="false"/>
        <w:shd w:fill="auto" w:val="clear"/>
        <w:szCs w:val="24"/>
        <w:rFonts w:ascii="Calibri" w:hAnsi="Calibri" w:eastAsia="Calibri" w:cs="Calibri"/>
        <w:color w:val="000000"/>
      </w:rPr>
    </w:lvl>
    <w:lvl w:ilvl="3">
      <w:start w:val="1"/>
      <w:numFmt w:val="decimal"/>
      <w:lvlText w:val="%4"/>
      <w:lvlJc w:val="left"/>
      <w:pPr>
        <w:tabs>
          <w:tab w:val="num" w:pos="0"/>
        </w:tabs>
        <w:ind w:left="2866" w:hanging="0"/>
      </w:pPr>
      <w:rPr>
        <w:dstrike w:val="false"/>
        <w:strike w:val="false"/>
        <w:vertAlign w:val="baseline"/>
        <w:position w:val="0"/>
        <w:sz w:val="24"/>
        <w:sz w:val="24"/>
        <w:i w:val="false"/>
        <w:u w:val="none" w:color="000000"/>
        <w:b w:val="false"/>
        <w:shd w:fill="auto" w:val="clear"/>
        <w:szCs w:val="24"/>
        <w:rFonts w:ascii="Calibri" w:hAnsi="Calibri" w:eastAsia="Calibri" w:cs="Calibri"/>
        <w:color w:val="000000"/>
      </w:rPr>
    </w:lvl>
    <w:lvl w:ilvl="4">
      <w:start w:val="1"/>
      <w:numFmt w:val="lowerLetter"/>
      <w:lvlText w:val="%5"/>
      <w:lvlJc w:val="left"/>
      <w:pPr>
        <w:tabs>
          <w:tab w:val="num" w:pos="0"/>
        </w:tabs>
        <w:ind w:left="3586" w:hanging="0"/>
      </w:pPr>
      <w:rPr>
        <w:dstrike w:val="false"/>
        <w:strike w:val="false"/>
        <w:vertAlign w:val="baseline"/>
        <w:position w:val="0"/>
        <w:sz w:val="24"/>
        <w:sz w:val="24"/>
        <w:i w:val="false"/>
        <w:u w:val="none" w:color="000000"/>
        <w:b w:val="false"/>
        <w:shd w:fill="auto" w:val="clear"/>
        <w:szCs w:val="24"/>
        <w:rFonts w:ascii="Calibri" w:hAnsi="Calibri" w:eastAsia="Calibri" w:cs="Calibri"/>
        <w:color w:val="000000"/>
      </w:rPr>
    </w:lvl>
    <w:lvl w:ilvl="5">
      <w:start w:val="1"/>
      <w:numFmt w:val="lowerRoman"/>
      <w:lvlText w:val="%6"/>
      <w:lvlJc w:val="left"/>
      <w:pPr>
        <w:tabs>
          <w:tab w:val="num" w:pos="0"/>
        </w:tabs>
        <w:ind w:left="4306" w:hanging="0"/>
      </w:pPr>
      <w:rPr>
        <w:dstrike w:val="false"/>
        <w:strike w:val="false"/>
        <w:vertAlign w:val="baseline"/>
        <w:position w:val="0"/>
        <w:sz w:val="24"/>
        <w:sz w:val="24"/>
        <w:i w:val="false"/>
        <w:u w:val="none" w:color="000000"/>
        <w:b w:val="false"/>
        <w:shd w:fill="auto" w:val="clear"/>
        <w:szCs w:val="24"/>
        <w:rFonts w:ascii="Calibri" w:hAnsi="Calibri" w:eastAsia="Calibri" w:cs="Calibri"/>
        <w:color w:val="000000"/>
      </w:rPr>
    </w:lvl>
    <w:lvl w:ilvl="6">
      <w:start w:val="1"/>
      <w:numFmt w:val="decimal"/>
      <w:lvlText w:val="%7"/>
      <w:lvlJc w:val="left"/>
      <w:pPr>
        <w:tabs>
          <w:tab w:val="num" w:pos="0"/>
        </w:tabs>
        <w:ind w:left="5026" w:hanging="0"/>
      </w:pPr>
      <w:rPr>
        <w:dstrike w:val="false"/>
        <w:strike w:val="false"/>
        <w:vertAlign w:val="baseline"/>
        <w:position w:val="0"/>
        <w:sz w:val="24"/>
        <w:sz w:val="24"/>
        <w:i w:val="false"/>
        <w:u w:val="none" w:color="000000"/>
        <w:b w:val="false"/>
        <w:shd w:fill="auto" w:val="clear"/>
        <w:szCs w:val="24"/>
        <w:rFonts w:ascii="Calibri" w:hAnsi="Calibri" w:eastAsia="Calibri" w:cs="Calibri"/>
        <w:color w:val="000000"/>
      </w:rPr>
    </w:lvl>
    <w:lvl w:ilvl="7">
      <w:start w:val="1"/>
      <w:numFmt w:val="lowerLetter"/>
      <w:lvlText w:val="%8"/>
      <w:lvlJc w:val="left"/>
      <w:pPr>
        <w:tabs>
          <w:tab w:val="num" w:pos="0"/>
        </w:tabs>
        <w:ind w:left="5746" w:hanging="0"/>
      </w:pPr>
      <w:rPr>
        <w:dstrike w:val="false"/>
        <w:strike w:val="false"/>
        <w:vertAlign w:val="baseline"/>
        <w:position w:val="0"/>
        <w:sz w:val="24"/>
        <w:sz w:val="24"/>
        <w:i w:val="false"/>
        <w:u w:val="none" w:color="000000"/>
        <w:b w:val="false"/>
        <w:shd w:fill="auto" w:val="clear"/>
        <w:szCs w:val="24"/>
        <w:rFonts w:ascii="Calibri" w:hAnsi="Calibri" w:eastAsia="Calibri" w:cs="Calibri"/>
        <w:color w:val="000000"/>
      </w:rPr>
    </w:lvl>
    <w:lvl w:ilvl="8">
      <w:start w:val="1"/>
      <w:numFmt w:val="lowerRoman"/>
      <w:lvlText w:val="%9"/>
      <w:lvlJc w:val="left"/>
      <w:pPr>
        <w:tabs>
          <w:tab w:val="num" w:pos="0"/>
        </w:tabs>
        <w:ind w:left="6466" w:hanging="0"/>
      </w:pPr>
      <w:rPr>
        <w:dstrike w:val="false"/>
        <w:strike w:val="false"/>
        <w:vertAlign w:val="baseline"/>
        <w:position w:val="0"/>
        <w:sz w:val="24"/>
        <w:sz w:val="24"/>
        <w:i w:val="false"/>
        <w:u w:val="none" w:color="000000"/>
        <w:b w:val="false"/>
        <w:shd w:fill="auto" w:val="clear"/>
        <w:szCs w:val="24"/>
        <w:rFonts w:ascii="Calibri" w:hAnsi="Calibri" w:eastAsia="Calibri" w:cs="Calibri"/>
        <w:color w:val="000000"/>
      </w:rPr>
    </w:lvl>
  </w:abstractNum>
  <w:abstractNum w:abstractNumId="8">
    <w:lvl w:ilvl="0">
      <w:start w:val="1"/>
      <w:numFmt w:val="lowerLetter"/>
      <w:lvlText w:val="%1)"/>
      <w:lvlJc w:val="left"/>
      <w:pPr>
        <w:tabs>
          <w:tab w:val="num" w:pos="0"/>
        </w:tabs>
        <w:ind w:left="707"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1428"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2148"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868"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588"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4308"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5028"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748"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6468"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9">
    <w:lvl w:ilvl="0">
      <w:start w:val="1"/>
      <w:numFmt w:val="lowerLetter"/>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lowerLetter"/>
      <w:lvlText w:val="%3)"/>
      <w:lvlJc w:val="left"/>
      <w:pPr>
        <w:tabs>
          <w:tab w:val="num" w:pos="1440"/>
        </w:tabs>
        <w:ind w:left="1440" w:hanging="360"/>
      </w:pPr>
      <w:rPr/>
    </w:lvl>
    <w:lvl w:ilvl="3">
      <w:start w:val="1"/>
      <w:numFmt w:val="lowerLetter"/>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Letter"/>
      <w:lvlText w:val="%6)"/>
      <w:lvlJc w:val="left"/>
      <w:pPr>
        <w:tabs>
          <w:tab w:val="num" w:pos="2520"/>
        </w:tabs>
        <w:ind w:left="2520" w:hanging="360"/>
      </w:pPr>
      <w:rPr/>
    </w:lvl>
    <w:lvl w:ilvl="6">
      <w:start w:val="1"/>
      <w:numFmt w:val="lowerLetter"/>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Letter"/>
      <w:lvlText w:val="%9)"/>
      <w:lvlJc w:val="left"/>
      <w:pPr>
        <w:tabs>
          <w:tab w:val="num" w:pos="3600"/>
        </w:tabs>
        <w:ind w:left="3600" w:hanging="360"/>
      </w:pPr>
      <w:rPr/>
    </w:lvl>
  </w:abstractNum>
  <w:abstractNum w:abstractNumId="10">
    <w:lvl w:ilvl="0">
      <w:start w:val="1"/>
      <w:numFmt w:val="lowerLetter"/>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lowerLetter"/>
      <w:lvlText w:val="%3)"/>
      <w:lvlJc w:val="left"/>
      <w:pPr>
        <w:tabs>
          <w:tab w:val="num" w:pos="1440"/>
        </w:tabs>
        <w:ind w:left="1440" w:hanging="360"/>
      </w:pPr>
      <w:rPr/>
    </w:lvl>
    <w:lvl w:ilvl="3">
      <w:start w:val="1"/>
      <w:numFmt w:val="lowerLetter"/>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Letter"/>
      <w:lvlText w:val="%6)"/>
      <w:lvlJc w:val="left"/>
      <w:pPr>
        <w:tabs>
          <w:tab w:val="num" w:pos="2520"/>
        </w:tabs>
        <w:ind w:left="2520" w:hanging="360"/>
      </w:pPr>
      <w:rPr/>
    </w:lvl>
    <w:lvl w:ilvl="6">
      <w:start w:val="1"/>
      <w:numFmt w:val="lowerLetter"/>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Letter"/>
      <w:lvlText w:val="%9)"/>
      <w:lvlJc w:val="left"/>
      <w:pPr>
        <w:tabs>
          <w:tab w:val="num" w:pos="3600"/>
        </w:tabs>
        <w:ind w:left="3600" w:hanging="360"/>
      </w:pPr>
      <w:rPr/>
    </w:lvl>
  </w:abstractNum>
  <w:abstractNum w:abstractNumId="11">
    <w:lvl w:ilvl="0">
      <w:start w:val="1"/>
      <w:numFmt w:val="lowerLetter"/>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lowerLetter"/>
      <w:lvlText w:val="%3)"/>
      <w:lvlJc w:val="left"/>
      <w:pPr>
        <w:tabs>
          <w:tab w:val="num" w:pos="1440"/>
        </w:tabs>
        <w:ind w:left="1440" w:hanging="360"/>
      </w:pPr>
      <w:rPr/>
    </w:lvl>
    <w:lvl w:ilvl="3">
      <w:start w:val="1"/>
      <w:numFmt w:val="lowerLetter"/>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Letter"/>
      <w:lvlText w:val="%6)"/>
      <w:lvlJc w:val="left"/>
      <w:pPr>
        <w:tabs>
          <w:tab w:val="num" w:pos="2520"/>
        </w:tabs>
        <w:ind w:left="2520" w:hanging="360"/>
      </w:pPr>
      <w:rPr/>
    </w:lvl>
    <w:lvl w:ilvl="6">
      <w:start w:val="1"/>
      <w:numFmt w:val="lowerLetter"/>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Letter"/>
      <w:lvlText w:val="%9)"/>
      <w:lvlJc w:val="left"/>
      <w:pPr>
        <w:tabs>
          <w:tab w:val="num" w:pos="3600"/>
        </w:tabs>
        <w:ind w:left="3600" w:hanging="360"/>
      </w:pPr>
      <w:rPr/>
    </w:lvl>
  </w:abstractNum>
  <w:abstractNum w:abstractNumId="12">
    <w:lvl w:ilvl="0">
      <w:start w:val="1"/>
      <w:numFmt w:val="lowerLetter"/>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lowerLetter"/>
      <w:lvlText w:val="(%3)"/>
      <w:lvlJc w:val="left"/>
      <w:pPr>
        <w:tabs>
          <w:tab w:val="num" w:pos="1440"/>
        </w:tabs>
        <w:ind w:left="1440" w:hanging="360"/>
      </w:pPr>
      <w:rPr/>
    </w:lvl>
    <w:lvl w:ilvl="3">
      <w:start w:val="1"/>
      <w:numFmt w:val="lowerLetter"/>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Letter"/>
      <w:lvlText w:val="(%6)"/>
      <w:lvlJc w:val="left"/>
      <w:pPr>
        <w:tabs>
          <w:tab w:val="num" w:pos="2520"/>
        </w:tabs>
        <w:ind w:left="2520" w:hanging="360"/>
      </w:pPr>
      <w:rPr/>
    </w:lvl>
    <w:lvl w:ilvl="6">
      <w:start w:val="1"/>
      <w:numFmt w:val="lowerLetter"/>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Letter"/>
      <w:lvlText w:val="(%9)"/>
      <w:lvlJc w:val="left"/>
      <w:pPr>
        <w:tabs>
          <w:tab w:val="num" w:pos="3600"/>
        </w:tabs>
        <w:ind w:left="3600" w:hanging="360"/>
      </w:pPr>
      <w:r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cs-CZ" w:eastAsia="cs-CZ"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20" w:before="0" w:after="31"/>
      <w:ind w:hanging="363" w:left="363" w:right="3"/>
      <w:jc w:val="both"/>
    </w:pPr>
    <w:rPr>
      <w:rFonts w:ascii="Calibri" w:hAnsi="Calibri" w:eastAsia="Calibri" w:cs="Calibri"/>
      <w:color w:val="000000"/>
      <w:kern w:val="0"/>
      <w:sz w:val="24"/>
      <w:szCs w:val="22"/>
      <w:lang w:val="cs-CZ" w:eastAsia="cs-CZ" w:bidi="ar-SA"/>
    </w:rPr>
  </w:style>
  <w:style w:type="paragraph" w:styleId="Heading1">
    <w:name w:val="Heading 1"/>
    <w:next w:val="Normal"/>
    <w:link w:val="Nadpis1Char"/>
    <w:uiPriority w:val="9"/>
    <w:qFormat/>
    <w:pPr>
      <w:keepNext w:val="true"/>
      <w:keepLines/>
      <w:widowControl/>
      <w:suppressAutoHyphens w:val="true"/>
      <w:bidi w:val="0"/>
      <w:spacing w:lineRule="auto" w:line="259" w:before="0" w:after="4"/>
      <w:ind w:hanging="10" w:left="24"/>
      <w:jc w:val="left"/>
      <w:outlineLvl w:val="0"/>
    </w:pPr>
    <w:rPr>
      <w:rFonts w:ascii="Calibri" w:hAnsi="Calibri" w:eastAsia="Calibri" w:cs="Calibri"/>
      <w:b/>
      <w:color w:val="000000"/>
      <w:kern w:val="0"/>
      <w:sz w:val="24"/>
      <w:szCs w:val="22"/>
      <w:lang w:val="cs-CZ" w:eastAsia="cs-CZ" w:bidi="ar-SA"/>
    </w:rPr>
  </w:style>
  <w:style w:type="paragraph" w:styleId="Heading2">
    <w:name w:val="Heading 2"/>
    <w:next w:val="Normal"/>
    <w:link w:val="Nadpis2Char"/>
    <w:uiPriority w:val="9"/>
    <w:unhideWhenUsed/>
    <w:qFormat/>
    <w:pPr>
      <w:keepNext w:val="true"/>
      <w:keepLines/>
      <w:widowControl/>
      <w:suppressAutoHyphens w:val="true"/>
      <w:bidi w:val="0"/>
      <w:spacing w:lineRule="auto" w:line="259" w:before="0" w:after="4"/>
      <w:ind w:hanging="10" w:left="24"/>
      <w:jc w:val="left"/>
      <w:outlineLvl w:val="1"/>
    </w:pPr>
    <w:rPr>
      <w:rFonts w:ascii="Calibri" w:hAnsi="Calibri" w:eastAsia="Calibri" w:cs="Calibri"/>
      <w:b/>
      <w:color w:val="000000"/>
      <w:kern w:val="0"/>
      <w:sz w:val="24"/>
      <w:szCs w:val="22"/>
      <w:lang w:val="cs-CZ" w:eastAsia="cs-CZ" w:bidi="ar-SA"/>
    </w:rPr>
  </w:style>
  <w:style w:type="character" w:styleId="DefaultParagraphFont" w:default="1">
    <w:name w:val="Default Paragraph Font"/>
    <w:uiPriority w:val="1"/>
    <w:semiHidden/>
    <w:unhideWhenUsed/>
    <w:qFormat/>
    <w:rPr/>
  </w:style>
  <w:style w:type="character" w:styleId="Nadpis1Char" w:customStyle="1">
    <w:name w:val="Nadpis 1 Char"/>
    <w:qFormat/>
    <w:rPr>
      <w:rFonts w:ascii="Calibri" w:hAnsi="Calibri" w:eastAsia="Calibri" w:cs="Calibri"/>
      <w:b/>
      <w:color w:val="000000"/>
      <w:sz w:val="24"/>
    </w:rPr>
  </w:style>
  <w:style w:type="character" w:styleId="Nadpis2Char" w:customStyle="1">
    <w:name w:val="Nadpis 2 Char"/>
    <w:qFormat/>
    <w:rPr>
      <w:rFonts w:ascii="Calibri" w:hAnsi="Calibri" w:eastAsia="Calibri" w:cs="Calibri"/>
      <w:b/>
      <w:color w:val="000000"/>
      <w:sz w:val="24"/>
    </w:rPr>
  </w:style>
  <w:style w:type="character" w:styleId="ZhlavChar" w:customStyle="1">
    <w:name w:val="Záhlaví Char"/>
    <w:basedOn w:val="DefaultParagraphFont"/>
    <w:uiPriority w:val="99"/>
    <w:semiHidden/>
    <w:qFormat/>
    <w:rsid w:val="00b33373"/>
    <w:rPr>
      <w:rFonts w:ascii="Calibri" w:hAnsi="Calibri" w:eastAsia="Calibri" w:cs="Calibri"/>
      <w:color w:val="000000"/>
      <w:sz w:val="24"/>
    </w:rPr>
  </w:style>
  <w:style w:type="character" w:styleId="Hyperlink">
    <w:name w:val="Hyperlink"/>
    <w:basedOn w:val="DefaultParagraphFont"/>
    <w:uiPriority w:val="99"/>
    <w:unhideWhenUsed/>
    <w:rsid w:val="00d801f8"/>
    <w:rPr>
      <w:color w:themeColor="hyperlink" w:val="0563C1"/>
      <w:u w:val="single"/>
    </w:rPr>
  </w:style>
  <w:style w:type="character" w:styleId="UnresolvedMention">
    <w:name w:val="Unresolved Mention"/>
    <w:basedOn w:val="DefaultParagraphFont"/>
    <w:uiPriority w:val="99"/>
    <w:semiHidden/>
    <w:unhideWhenUsed/>
    <w:qFormat/>
    <w:rsid w:val="00d801f8"/>
    <w:rPr>
      <w:color w:val="605E5C"/>
      <w:shd w:fill="E1DFDD" w:val="clear"/>
    </w:rPr>
  </w:style>
  <w:style w:type="character" w:styleId="Symbolyproslovn">
    <w:name w:val="Symboly pro číslování"/>
    <w:qFormat/>
    <w:rPr/>
  </w:style>
  <w:style w:type="paragraph" w:styleId="Nadpis">
    <w:name w:val="Nadpis"/>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Zhlavazpat">
    <w:name w:val="Záhlaví a zápatí"/>
    <w:basedOn w:val="Normal"/>
    <w:qFormat/>
    <w:pPr/>
    <w:rPr/>
  </w:style>
  <w:style w:type="paragraph" w:styleId="Header">
    <w:name w:val="Header"/>
    <w:basedOn w:val="Normal"/>
    <w:link w:val="ZhlavChar"/>
    <w:uiPriority w:val="99"/>
    <w:semiHidden/>
    <w:unhideWhenUsed/>
    <w:rsid w:val="00b33373"/>
    <w:pPr>
      <w:tabs>
        <w:tab w:val="clear" w:pos="708"/>
        <w:tab w:val="center" w:pos="4536" w:leader="none"/>
        <w:tab w:val="right" w:pos="9072" w:leader="none"/>
      </w:tabs>
      <w:spacing w:lineRule="auto" w:line="240" w:before="0" w:after="0"/>
    </w:pPr>
    <w:rPr/>
  </w:style>
  <w:style w:type="paragraph" w:styleId="ListParagraph">
    <w:name w:val="List Paragraph"/>
    <w:basedOn w:val="Normal"/>
    <w:uiPriority w:val="34"/>
    <w:qFormat/>
    <w:rsid w:val="00b33373"/>
    <w:pPr>
      <w:spacing w:before="0" w:after="31"/>
      <w:ind w:left="720"/>
      <w:contextualSpacing/>
    </w:pPr>
    <w:rPr/>
  </w:style>
  <w:style w:type="paragraph" w:styleId="Footer">
    <w:name w:val="Footer"/>
    <w:basedOn w:val="Zhlavazpat"/>
    <w:pPr/>
    <w:rPr/>
  </w:style>
  <w:style w:type="paragraph" w:styleId="Obsahrmce">
    <w:name w:val="Obsah rámce"/>
    <w:basedOn w:val="Normal"/>
    <w:qFormat/>
    <w:pPr/>
    <w:rPr/>
  </w:style>
  <w:style w:type="paragraph" w:styleId="Prosttext1">
    <w:name w:val="Prostý text1"/>
    <w:basedOn w:val="Normal"/>
    <w:qFormat/>
    <w:pPr>
      <w:overflowPunct w:val="false"/>
      <w:spacing w:lineRule="auto" w:line="240" w:before="0" w:after="0"/>
      <w:textAlignment w:val="baseline"/>
    </w:pPr>
    <w:rPr>
      <w:rFonts w:ascii="Courier New" w:hAnsi="Courier New" w:eastAsia="Times New Roman" w:cs="Times New Roman"/>
      <w:color w:val="000000"/>
      <w:sz w:val="20"/>
      <w:szCs w:val="20"/>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 w:type="table" w:customStyle="1" w:styleId="TableGrid">
    <w:name w:val="TableGrid"/>
    <w:pPr>
      <w:spacing w:after="0" w:line="240" w:lineRule="auto"/>
    </w:p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kolalosenice.cz/"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i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81</TotalTime>
  <Application>LibreOffice/7.6.0.3$Windows_X86_64 LibreOffice_project/69edd8b8ebc41d00b4de3915dc82f8f0fc3b6265</Application>
  <AppVersion>15.0000</AppVersion>
  <Pages>8</Pages>
  <Words>2145</Words>
  <Characters>12561</Characters>
  <CharactersWithSpaces>14792</CharactersWithSpaces>
  <Paragraphs>181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2023-08-28T11:48:00Z</dcterms:created>
  <dc:creator>Windows User</dc:creator>
  <dc:description/>
  <dc:language>cs-CZ</dc:language>
  <cp:lastModifiedBy/>
  <dcterms:modified xsi:type="dcterms:W3CDTF">2026-05-10T09:49:38Z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